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189A5">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0DD25734">
      <w:pPr>
        <w:spacing w:line="580" w:lineRule="exact"/>
        <w:jc w:val="center"/>
        <w:rPr>
          <w:rFonts w:hint="eastAsia" w:ascii="华文仿宋" w:hAnsi="华文仿宋" w:eastAsia="华文仿宋" w:cs="华文仿宋"/>
          <w:b/>
          <w:sz w:val="32"/>
          <w:szCs w:val="32"/>
        </w:rPr>
      </w:pPr>
    </w:p>
    <w:p w14:paraId="52636AC7">
      <w:pPr>
        <w:spacing w:line="580" w:lineRule="exact"/>
        <w:jc w:val="center"/>
        <w:rPr>
          <w:rFonts w:hint="eastAsia" w:ascii="华文仿宋" w:hAnsi="华文仿宋" w:eastAsia="华文仿宋" w:cs="华文仿宋"/>
          <w:sz w:val="32"/>
          <w:szCs w:val="32"/>
        </w:rPr>
      </w:pPr>
    </w:p>
    <w:p w14:paraId="776793B3">
      <w:pPr>
        <w:spacing w:line="580" w:lineRule="exact"/>
        <w:rPr>
          <w:rFonts w:hint="eastAsia" w:ascii="华文仿宋" w:hAnsi="华文仿宋" w:eastAsia="华文仿宋" w:cs="华文仿宋"/>
          <w:sz w:val="32"/>
          <w:szCs w:val="32"/>
        </w:rPr>
      </w:pPr>
    </w:p>
    <w:p w14:paraId="3114FE1E">
      <w:pPr>
        <w:spacing w:line="580" w:lineRule="exact"/>
        <w:rPr>
          <w:rFonts w:hint="eastAsia" w:ascii="华文仿宋" w:hAnsi="华文仿宋" w:eastAsia="华文仿宋" w:cs="华文仿宋"/>
          <w:sz w:val="32"/>
          <w:szCs w:val="32"/>
        </w:rPr>
      </w:pPr>
    </w:p>
    <w:p w14:paraId="4510492E">
      <w:pPr>
        <w:spacing w:line="580" w:lineRule="exact"/>
        <w:rPr>
          <w:rFonts w:hint="eastAsia" w:ascii="华文仿宋" w:hAnsi="华文仿宋" w:eastAsia="华文仿宋" w:cs="华文仿宋"/>
          <w:sz w:val="32"/>
          <w:szCs w:val="32"/>
        </w:rPr>
      </w:pPr>
    </w:p>
    <w:p w14:paraId="796AEC0B">
      <w:pPr>
        <w:spacing w:line="580" w:lineRule="exact"/>
        <w:jc w:val="center"/>
        <w:rPr>
          <w:rFonts w:hint="default" w:ascii="华文仿宋" w:hAnsi="华文仿宋" w:eastAsia="华文仿宋" w:cs="华文仿宋"/>
          <w:sz w:val="32"/>
          <w:szCs w:val="32"/>
          <w:lang w:val="en-US"/>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lang w:val="en-US" w:eastAsia="zh-CN"/>
        </w:rPr>
        <w:t>悦心教育专项基金管委会</w:t>
      </w:r>
    </w:p>
    <w:p w14:paraId="66ABAB29">
      <w:pPr>
        <w:spacing w:line="580" w:lineRule="exact"/>
        <w:jc w:val="center"/>
        <w:rPr>
          <w:rFonts w:hint="eastAsia" w:ascii="华文仿宋" w:hAnsi="华文仿宋" w:eastAsia="华文仿宋" w:cs="华文仿宋"/>
          <w:sz w:val="32"/>
          <w:szCs w:val="32"/>
        </w:rPr>
      </w:pPr>
    </w:p>
    <w:p w14:paraId="2DA15176">
      <w:pPr>
        <w:spacing w:line="580" w:lineRule="exact"/>
        <w:jc w:val="center"/>
        <w:rPr>
          <w:rFonts w:hint="eastAsia" w:ascii="华文仿宋" w:hAnsi="华文仿宋" w:eastAsia="华文仿宋" w:cs="华文仿宋"/>
          <w:sz w:val="32"/>
          <w:szCs w:val="32"/>
        </w:rPr>
      </w:pPr>
    </w:p>
    <w:p w14:paraId="28961B08">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2025</w:t>
      </w:r>
      <w:r>
        <w:rPr>
          <w:rFonts w:hint="eastAsia" w:ascii="华文仿宋" w:hAnsi="华文仿宋" w:eastAsia="华文仿宋" w:cs="华文仿宋"/>
          <w:sz w:val="32"/>
          <w:szCs w:val="32"/>
        </w:rPr>
        <w:t xml:space="preserve">年 </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 月 </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 日</w:t>
      </w:r>
    </w:p>
    <w:p w14:paraId="0CB1768A">
      <w:pPr>
        <w:spacing w:line="580" w:lineRule="exact"/>
        <w:rPr>
          <w:rFonts w:hint="eastAsia" w:ascii="华文仿宋" w:hAnsi="华文仿宋" w:eastAsia="华文仿宋" w:cs="华文仿宋"/>
          <w:kern w:val="0"/>
          <w:sz w:val="32"/>
          <w:szCs w:val="32"/>
        </w:rPr>
      </w:pPr>
    </w:p>
    <w:p w14:paraId="26D8F5E5">
      <w:pPr>
        <w:spacing w:line="580" w:lineRule="exact"/>
        <w:rPr>
          <w:rFonts w:hint="eastAsia" w:ascii="华文仿宋" w:hAnsi="华文仿宋" w:eastAsia="华文仿宋" w:cs="华文仿宋"/>
          <w:kern w:val="0"/>
          <w:sz w:val="32"/>
          <w:szCs w:val="32"/>
        </w:rPr>
      </w:pPr>
    </w:p>
    <w:p w14:paraId="52ECB860">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7394938F">
      <w:pPr>
        <w:rPr>
          <w:rFonts w:hint="eastAsia"/>
        </w:rPr>
      </w:pPr>
    </w:p>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7452E2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2266" w:type="dxa"/>
            <w:tcBorders>
              <w:top w:val="single" w:color="auto" w:sz="8" w:space="0"/>
              <w:left w:val="single" w:color="auto" w:sz="8" w:space="0"/>
              <w:bottom w:val="single" w:color="auto" w:sz="4" w:space="0"/>
              <w:right w:val="single" w:color="auto" w:sz="6" w:space="0"/>
            </w:tcBorders>
            <w:vAlign w:val="center"/>
          </w:tcPr>
          <w:p w14:paraId="6461A88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79" w:type="dxa"/>
            <w:gridSpan w:val="3"/>
            <w:tcBorders>
              <w:top w:val="single" w:color="auto" w:sz="8" w:space="0"/>
              <w:left w:val="single" w:color="auto" w:sz="6" w:space="0"/>
              <w:bottom w:val="single" w:color="auto" w:sz="4" w:space="0"/>
              <w:right w:val="single" w:color="auto" w:sz="8" w:space="0"/>
            </w:tcBorders>
            <w:shd w:val="clear" w:color="auto" w:fill="auto"/>
            <w:vAlign w:val="center"/>
          </w:tcPr>
          <w:p w14:paraId="6FA3207A">
            <w:pPr>
              <w:spacing w:line="480" w:lineRule="auto"/>
              <w:rPr>
                <w:rFonts w:hint="default" w:ascii="仿宋_GB2312" w:hAnsi="宋体" w:eastAsia="仿宋_GB2312" w:cs="Times New Roman"/>
                <w:kern w:val="2"/>
                <w:sz w:val="28"/>
                <w:szCs w:val="28"/>
                <w:lang w:val="en-US" w:eastAsia="zh-CN" w:bidi="ar-SA"/>
              </w:rPr>
            </w:pPr>
            <w:r>
              <w:rPr>
                <w:rFonts w:hint="eastAsia" w:ascii="仿宋_GB2312" w:hAnsi="宋体" w:eastAsia="仿宋_GB2312"/>
                <w:sz w:val="28"/>
                <w:szCs w:val="28"/>
                <w:lang w:val="en-US" w:eastAsia="zh-CN"/>
              </w:rPr>
              <w:t>宁波市海曙区悦心经典学校学生文体艺术助学金</w:t>
            </w:r>
          </w:p>
        </w:tc>
      </w:tr>
      <w:tr w14:paraId="75E15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6" w:type="dxa"/>
            <w:tcBorders>
              <w:top w:val="single" w:color="auto" w:sz="4" w:space="0"/>
              <w:left w:val="single" w:color="auto" w:sz="8" w:space="0"/>
              <w:bottom w:val="single" w:color="auto" w:sz="6" w:space="0"/>
              <w:right w:val="single" w:color="auto" w:sz="6" w:space="0"/>
            </w:tcBorders>
            <w:vAlign w:val="center"/>
          </w:tcPr>
          <w:p w14:paraId="2167B94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7CAE37A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（500字内）</w:t>
            </w:r>
          </w:p>
        </w:tc>
        <w:tc>
          <w:tcPr>
            <w:tcW w:w="6779" w:type="dxa"/>
            <w:gridSpan w:val="3"/>
            <w:tcBorders>
              <w:top w:val="single" w:color="auto" w:sz="4" w:space="0"/>
              <w:left w:val="single" w:color="auto" w:sz="6" w:space="0"/>
              <w:bottom w:val="single" w:color="auto" w:sz="6" w:space="0"/>
              <w:right w:val="single" w:color="auto" w:sz="8" w:space="0"/>
            </w:tcBorders>
            <w:vAlign w:val="center"/>
          </w:tcPr>
          <w:p w14:paraId="53A3CBCF">
            <w:pPr>
              <w:spacing w:line="400" w:lineRule="exact"/>
              <w:rPr>
                <w:rFonts w:hint="eastAsia" w:ascii="华文仿宋" w:hAnsi="华文仿宋" w:eastAsia="华文仿宋" w:cs="华文仿宋"/>
                <w:sz w:val="28"/>
                <w:szCs w:val="28"/>
              </w:rPr>
            </w:pPr>
          </w:p>
          <w:p w14:paraId="0AFE0435">
            <w:pPr>
              <w:spacing w:line="40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宁波市海曙区悦心经典学校的办学理念是做悦心之教育，“悦心”二字出自于《孟子》“理义之悦我心，犹刍豢之悦我口”。</w:t>
            </w:r>
          </w:p>
          <w:p w14:paraId="796D58C1">
            <w:pPr>
              <w:spacing w:line="400" w:lineRule="exact"/>
              <w:ind w:firstLine="560" w:firstLine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悦心经典学校师生在高质量完成国家九年义务教育课程学习的基础之上，又融合中华优秀传统文化、国学经典、儒家六艺、中医养生等特色内容的学习，致力于培养德才兼备社会主义接班</w:t>
            </w:r>
            <w:r>
              <w:rPr>
                <w:rFonts w:hint="eastAsia" w:ascii="华文仿宋" w:hAnsi="华文仿宋" w:eastAsia="华文仿宋" w:cs="华文仿宋"/>
                <w:sz w:val="28"/>
                <w:szCs w:val="28"/>
                <w:lang w:val="en-US" w:eastAsia="zh-CN"/>
              </w:rPr>
              <w:t>人，</w:t>
            </w:r>
            <w:r>
              <w:rPr>
                <w:rFonts w:hint="eastAsia" w:ascii="华文仿宋" w:hAnsi="华文仿宋" w:eastAsia="华文仿宋" w:cs="华文仿宋"/>
                <w:sz w:val="28"/>
                <w:szCs w:val="28"/>
              </w:rPr>
              <w:t xml:space="preserve">                                                                                                                                                       学校涌现一些品学兼优和有文体艺术特长的学生</w:t>
            </w:r>
            <w:r>
              <w:rPr>
                <w:rFonts w:hint="eastAsia" w:ascii="华文仿宋" w:hAnsi="华文仿宋" w:eastAsia="华文仿宋" w:cs="华文仿宋"/>
                <w:sz w:val="28"/>
                <w:szCs w:val="28"/>
                <w:lang w:eastAsia="zh-CN"/>
              </w:rPr>
              <w:t>。</w:t>
            </w:r>
          </w:p>
          <w:p w14:paraId="6BC6FA7D">
            <w:pPr>
              <w:spacing w:line="400" w:lineRule="exact"/>
              <w:ind w:firstLine="560" w:firstLineChars="200"/>
              <w:rPr>
                <w:rFonts w:hint="eastAsia" w:ascii="华文仿宋" w:hAnsi="华文仿宋" w:eastAsia="华文仿宋" w:cs="华文仿宋"/>
                <w:sz w:val="28"/>
                <w:szCs w:val="28"/>
              </w:rPr>
            </w:pPr>
            <w:r>
              <w:rPr>
                <w:rFonts w:hint="eastAsia" w:ascii="华文仿宋" w:hAnsi="华文仿宋" w:eastAsia="华文仿宋" w:cs="华文仿宋"/>
                <w:sz w:val="28"/>
                <w:szCs w:val="28"/>
              </w:rPr>
              <w:t>为了支持学生的发展，悦心教育专项基金</w:t>
            </w:r>
            <w:r>
              <w:rPr>
                <w:rFonts w:hint="eastAsia" w:ascii="华文仿宋" w:hAnsi="华文仿宋" w:eastAsia="华文仿宋" w:cs="华文仿宋"/>
                <w:sz w:val="28"/>
                <w:szCs w:val="28"/>
                <w:lang w:val="en-US" w:eastAsia="zh-CN"/>
              </w:rPr>
              <w:t>向社会募集资金，用于资助有问题艺术爱好和特长的</w:t>
            </w:r>
            <w:r>
              <w:rPr>
                <w:rFonts w:hint="eastAsia" w:ascii="华文仿宋" w:hAnsi="华文仿宋" w:eastAsia="华文仿宋" w:cs="华文仿宋"/>
                <w:sz w:val="28"/>
                <w:szCs w:val="28"/>
              </w:rPr>
              <w:t>学生们的学习。</w:t>
            </w:r>
          </w:p>
          <w:p w14:paraId="2043F66C">
            <w:pPr>
              <w:spacing w:line="400" w:lineRule="exact"/>
              <w:rPr>
                <w:rFonts w:ascii="华文仿宋" w:hAnsi="华文仿宋" w:eastAsia="华文仿宋" w:cs="华文仿宋"/>
                <w:sz w:val="28"/>
                <w:szCs w:val="28"/>
              </w:rPr>
            </w:pPr>
          </w:p>
        </w:tc>
      </w:tr>
      <w:tr w14:paraId="4BFA6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6BA0F6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2058E6D">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2025.4.1——2025.4.30</w:t>
            </w:r>
          </w:p>
        </w:tc>
      </w:tr>
      <w:tr w14:paraId="7BF3A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04BC3C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747D8BC6">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宁波市海曙区悦心经典学校</w:t>
            </w:r>
          </w:p>
        </w:tc>
      </w:tr>
      <w:tr w14:paraId="1F5E0B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0F6C999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7F71D8F5">
            <w:pPr>
              <w:spacing w:line="400" w:lineRule="exact"/>
              <w:rPr>
                <w:rFonts w:ascii="华文仿宋" w:hAnsi="华文仿宋" w:eastAsia="华文仿宋" w:cs="华文仿宋"/>
                <w:sz w:val="28"/>
                <w:szCs w:val="28"/>
              </w:rPr>
            </w:pPr>
          </w:p>
          <w:p w14:paraId="18D586EB">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悦心经典学校学生</w:t>
            </w:r>
          </w:p>
        </w:tc>
        <w:tc>
          <w:tcPr>
            <w:tcW w:w="1987" w:type="dxa"/>
            <w:tcBorders>
              <w:top w:val="single" w:color="auto" w:sz="6" w:space="0"/>
              <w:left w:val="single" w:color="auto" w:sz="6" w:space="0"/>
              <w:bottom w:val="single" w:color="auto" w:sz="6" w:space="0"/>
              <w:right w:val="single" w:color="auto" w:sz="6" w:space="0"/>
            </w:tcBorders>
            <w:vAlign w:val="center"/>
          </w:tcPr>
          <w:p w14:paraId="3AD42BD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6" w:type="dxa"/>
            <w:tcBorders>
              <w:top w:val="single" w:color="auto" w:sz="6" w:space="0"/>
              <w:left w:val="single" w:color="auto" w:sz="6" w:space="0"/>
              <w:bottom w:val="single" w:color="auto" w:sz="6" w:space="0"/>
              <w:right w:val="single" w:color="auto" w:sz="8" w:space="0"/>
            </w:tcBorders>
            <w:vAlign w:val="center"/>
          </w:tcPr>
          <w:p w14:paraId="584E12B6">
            <w:pPr>
              <w:spacing w:line="400" w:lineRule="exact"/>
              <w:rPr>
                <w:rFonts w:ascii="华文仿宋" w:hAnsi="华文仿宋" w:eastAsia="华文仿宋" w:cs="华文仿宋"/>
                <w:sz w:val="28"/>
                <w:szCs w:val="28"/>
              </w:rPr>
            </w:pPr>
          </w:p>
          <w:p w14:paraId="4541A4E1">
            <w:pPr>
              <w:spacing w:line="400" w:lineRule="exact"/>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14人</w:t>
            </w:r>
          </w:p>
        </w:tc>
      </w:tr>
      <w:tr w14:paraId="179A10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08"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D11321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047B2AC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56C24049">
            <w:pPr>
              <w:spacing w:line="400" w:lineRule="exact"/>
              <w:rPr>
                <w:rFonts w:ascii="华文仿宋" w:hAnsi="华文仿宋" w:eastAsia="华文仿宋" w:cs="华文仿宋"/>
                <w:sz w:val="28"/>
                <w:szCs w:val="28"/>
              </w:rPr>
            </w:pPr>
          </w:p>
          <w:p w14:paraId="1E0F2FAA">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通过资金支持，帮助有中华优秀传统文化领域有文体艺术特长和爱好的学生减轻学习负担，助力其在文体艺术领域深入发展，提升学生综合素质，为学校培养文体艺术人才提供支持。</w:t>
            </w:r>
          </w:p>
        </w:tc>
      </w:tr>
      <w:tr w14:paraId="46B751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63"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6B4812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7B7F6317">
            <w:pPr>
              <w:spacing w:line="400" w:lineRule="exact"/>
              <w:rPr>
                <w:rFonts w:ascii="华文仿宋" w:hAnsi="华文仿宋" w:eastAsia="华文仿宋" w:cs="华文仿宋"/>
                <w:sz w:val="28"/>
                <w:szCs w:val="28"/>
              </w:rPr>
            </w:pPr>
          </w:p>
          <w:p w14:paraId="3BC336E9">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通过积极向社会募集资金，成功筹集到120万元。按照既定计划，精准筛选出 14 名符合条件的学生，依据学生文体艺术学习情况，为每人提供了相应的资金支持，学生可使用这些资金用于接下来半年到一年的学习。</w:t>
            </w:r>
          </w:p>
          <w:p w14:paraId="419B54B8">
            <w:pPr>
              <w:spacing w:line="400" w:lineRule="exact"/>
              <w:rPr>
                <w:rFonts w:ascii="华文仿宋" w:hAnsi="华文仿宋" w:eastAsia="华文仿宋" w:cs="华文仿宋"/>
                <w:sz w:val="28"/>
                <w:szCs w:val="28"/>
              </w:rPr>
            </w:pPr>
          </w:p>
        </w:tc>
      </w:tr>
      <w:tr w14:paraId="5DC565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77"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68C3334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384B43AF">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利用社交媒体平台发布项目筹备信息，向公众介绍项目背景、意义及预期目标，吸引社会关注。宣传对象为广大爱心人士及关注教育事业的群体。</w:t>
            </w:r>
          </w:p>
        </w:tc>
      </w:tr>
      <w:tr w14:paraId="6CEE34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95"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213AFB4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0C791FFA">
            <w:pPr>
              <w:spacing w:line="400" w:lineRule="exact"/>
              <w:rPr>
                <w:rFonts w:hint="eastAsia" w:ascii="华文仿宋" w:hAnsi="华文仿宋" w:eastAsia="华文仿宋" w:cs="华文仿宋"/>
                <w:sz w:val="28"/>
                <w:szCs w:val="28"/>
                <w:lang w:val="en-US" w:eastAsia="zh-CN"/>
              </w:rPr>
            </w:pPr>
            <w:r>
              <w:rPr>
                <w:rFonts w:hint="eastAsia" w:ascii="华文仿宋" w:hAnsi="华文仿宋" w:eastAsia="华文仿宋" w:cs="华文仿宋"/>
                <w:b/>
                <w:bCs/>
                <w:sz w:val="28"/>
                <w:szCs w:val="28"/>
                <w:lang w:val="en-US" w:eastAsia="zh-CN"/>
              </w:rPr>
              <w:t>学生成长</w:t>
            </w:r>
            <w:r>
              <w:rPr>
                <w:rFonts w:hint="default" w:ascii="华文仿宋" w:hAnsi="华文仿宋" w:eastAsia="华文仿宋" w:cs="华文仿宋"/>
                <w:sz w:val="28"/>
                <w:szCs w:val="28"/>
                <w:lang w:val="en-US" w:eastAsia="zh-CN"/>
              </w:rPr>
              <w:t>：受助学生在文体艺术领域</w:t>
            </w:r>
            <w:r>
              <w:rPr>
                <w:rFonts w:hint="eastAsia" w:ascii="华文仿宋" w:hAnsi="华文仿宋" w:eastAsia="华文仿宋" w:cs="华文仿宋"/>
                <w:sz w:val="28"/>
                <w:szCs w:val="28"/>
                <w:lang w:val="en-US" w:eastAsia="zh-CN"/>
              </w:rPr>
              <w:t>的学习有了资金保障</w:t>
            </w:r>
          </w:p>
          <w:p w14:paraId="59E3211C">
            <w:pPr>
              <w:spacing w:line="400" w:lineRule="exact"/>
              <w:rPr>
                <w:rFonts w:hint="eastAsia" w:ascii="华文仿宋" w:hAnsi="华文仿宋" w:eastAsia="华文仿宋" w:cs="华文仿宋"/>
                <w:sz w:val="28"/>
                <w:szCs w:val="28"/>
                <w:lang w:val="en-US" w:eastAsia="zh-CN"/>
              </w:rPr>
            </w:pPr>
            <w:r>
              <w:rPr>
                <w:rFonts w:hint="default" w:ascii="华文仿宋" w:hAnsi="华文仿宋" w:eastAsia="华文仿宋" w:cs="华文仿宋"/>
                <w:b/>
                <w:bCs/>
                <w:sz w:val="28"/>
                <w:szCs w:val="28"/>
                <w:lang w:val="en-US" w:eastAsia="zh-CN"/>
              </w:rPr>
              <w:t>学校发展</w:t>
            </w:r>
            <w:r>
              <w:rPr>
                <w:rFonts w:hint="default" w:ascii="华文仿宋" w:hAnsi="华文仿宋" w:eastAsia="华文仿宋" w:cs="华文仿宋"/>
                <w:sz w:val="28"/>
                <w:szCs w:val="28"/>
                <w:lang w:val="en-US" w:eastAsia="zh-CN"/>
              </w:rPr>
              <w:t>：学校文体艺术氛围更加浓厚，吸引更多学生参与到文体艺术活动中，提升了学校整体的文体艺术教育水平。​</w:t>
            </w:r>
          </w:p>
          <w:p w14:paraId="73FCF5C7">
            <w:pPr>
              <w:spacing w:line="400" w:lineRule="exact"/>
              <w:rPr>
                <w:rFonts w:ascii="华文仿宋" w:hAnsi="华文仿宋" w:eastAsia="华文仿宋" w:cs="华文仿宋"/>
                <w:sz w:val="28"/>
                <w:szCs w:val="28"/>
              </w:rPr>
            </w:pPr>
            <w:r>
              <w:rPr>
                <w:rFonts w:hint="default" w:ascii="华文仿宋" w:hAnsi="华文仿宋" w:eastAsia="华文仿宋" w:cs="华文仿宋"/>
                <w:b/>
                <w:bCs/>
                <w:sz w:val="28"/>
                <w:szCs w:val="28"/>
                <w:lang w:val="en-US" w:eastAsia="zh-CN"/>
              </w:rPr>
              <w:t>社会影响</w:t>
            </w:r>
            <w:r>
              <w:rPr>
                <w:rFonts w:hint="default" w:ascii="华文仿宋" w:hAnsi="华文仿宋" w:eastAsia="华文仿宋" w:cs="华文仿宋"/>
                <w:sz w:val="28"/>
                <w:szCs w:val="28"/>
                <w:lang w:val="en-US" w:eastAsia="zh-CN"/>
              </w:rPr>
              <w:t>：项目获得了社会各界的广泛关注与认可，吸引了更多爱心人士为教育事业捐款，形成了良好的社会效应。</w:t>
            </w:r>
          </w:p>
        </w:tc>
      </w:tr>
      <w:tr w14:paraId="525587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266" w:type="dxa"/>
            <w:tcBorders>
              <w:top w:val="single" w:color="auto" w:sz="6" w:space="0"/>
              <w:left w:val="single" w:color="auto" w:sz="8" w:space="0"/>
              <w:bottom w:val="single" w:color="auto" w:sz="6" w:space="0"/>
              <w:right w:val="single" w:color="auto" w:sz="6" w:space="0"/>
            </w:tcBorders>
            <w:vAlign w:val="center"/>
          </w:tcPr>
          <w:p w14:paraId="3F24D1F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79" w:type="dxa"/>
            <w:gridSpan w:val="3"/>
            <w:tcBorders>
              <w:top w:val="single" w:color="auto" w:sz="6" w:space="0"/>
              <w:left w:val="single" w:color="auto" w:sz="6" w:space="0"/>
              <w:bottom w:val="single" w:color="auto" w:sz="6" w:space="0"/>
              <w:right w:val="single" w:color="auto" w:sz="8" w:space="0"/>
            </w:tcBorders>
            <w:vAlign w:val="center"/>
          </w:tcPr>
          <w:p w14:paraId="23FAEA1E">
            <w:pPr>
              <w:spacing w:line="400" w:lineRule="exact"/>
              <w:rPr>
                <w:rFonts w:ascii="华文仿宋" w:hAnsi="华文仿宋" w:eastAsia="华文仿宋" w:cs="华文仿宋"/>
                <w:sz w:val="28"/>
                <w:szCs w:val="28"/>
              </w:rPr>
            </w:pPr>
          </w:p>
          <w:p w14:paraId="45C4A0B5">
            <w:pPr>
              <w:spacing w:line="400" w:lineRule="exact"/>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84万</w:t>
            </w:r>
          </w:p>
        </w:tc>
      </w:tr>
      <w:tr w14:paraId="05D09E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8" w:hRule="atLeast"/>
          <w:jc w:val="center"/>
        </w:trPr>
        <w:tc>
          <w:tcPr>
            <w:tcW w:w="2266" w:type="dxa"/>
            <w:tcBorders>
              <w:top w:val="single" w:color="auto" w:sz="6" w:space="0"/>
              <w:left w:val="single" w:color="auto" w:sz="8" w:space="0"/>
              <w:bottom w:val="single" w:color="auto" w:sz="8" w:space="0"/>
              <w:right w:val="single" w:color="auto" w:sz="6" w:space="0"/>
            </w:tcBorders>
            <w:vAlign w:val="center"/>
          </w:tcPr>
          <w:p w14:paraId="5ECB957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79" w:type="dxa"/>
            <w:gridSpan w:val="3"/>
            <w:tcBorders>
              <w:top w:val="single" w:color="auto" w:sz="6" w:space="0"/>
              <w:left w:val="single" w:color="auto" w:sz="6" w:space="0"/>
              <w:bottom w:val="single" w:color="auto" w:sz="8" w:space="0"/>
              <w:right w:val="single" w:color="auto" w:sz="8" w:space="0"/>
            </w:tcBorders>
            <w:vAlign w:val="center"/>
          </w:tcPr>
          <w:p w14:paraId="3F6AF7C3">
            <w:pPr>
              <w:spacing w:line="400" w:lineRule="exact"/>
              <w:rPr>
                <w:rFonts w:hint="eastAsia" w:ascii="华文仿宋" w:hAnsi="华文仿宋" w:eastAsia="华文仿宋" w:cs="华文仿宋"/>
                <w:sz w:val="28"/>
                <w:szCs w:val="28"/>
              </w:rPr>
            </w:pPr>
          </w:p>
          <w:p w14:paraId="60AF16BE">
            <w:pPr>
              <w:spacing w:line="400" w:lineRule="exact"/>
              <w:rPr>
                <w:rFonts w:hint="default" w:ascii="华文仿宋" w:hAnsi="华文仿宋" w:eastAsia="华文仿宋" w:cs="华文仿宋"/>
                <w:sz w:val="28"/>
                <w:szCs w:val="28"/>
                <w:lang w:val="en-US" w:eastAsia="zh-CN"/>
              </w:rPr>
            </w:pPr>
            <w:r>
              <w:rPr>
                <w:rFonts w:hint="default" w:ascii="华文仿宋" w:hAnsi="华文仿宋" w:eastAsia="华文仿宋" w:cs="华文仿宋"/>
                <w:b/>
                <w:bCs/>
                <w:sz w:val="28"/>
                <w:szCs w:val="28"/>
                <w:lang w:val="en-US" w:eastAsia="zh-CN"/>
              </w:rPr>
              <w:t>经验</w:t>
            </w:r>
            <w:r>
              <w:rPr>
                <w:rFonts w:hint="default" w:ascii="华文仿宋" w:hAnsi="华文仿宋" w:eastAsia="华文仿宋" w:cs="华文仿宋"/>
                <w:sz w:val="28"/>
                <w:szCs w:val="28"/>
                <w:lang w:val="en-US" w:eastAsia="zh-CN"/>
              </w:rPr>
              <w:t>：建立了高效的资金募集渠道和严格的受助学生筛选机制，确保资金使用精准、高效。与学校、媒体紧密合作，保障了项目的顺利推进与广泛宣传。​</w:t>
            </w:r>
          </w:p>
          <w:p w14:paraId="24757189">
            <w:pPr>
              <w:spacing w:line="400" w:lineRule="exact"/>
              <w:rPr>
                <w:rFonts w:hint="default" w:ascii="华文仿宋" w:hAnsi="华文仿宋" w:eastAsia="华文仿宋" w:cs="华文仿宋"/>
                <w:sz w:val="28"/>
                <w:szCs w:val="28"/>
                <w:lang w:val="en-US" w:eastAsia="zh-CN"/>
              </w:rPr>
            </w:pPr>
            <w:r>
              <w:rPr>
                <w:rFonts w:hint="default" w:ascii="华文仿宋" w:hAnsi="华文仿宋" w:eastAsia="华文仿宋" w:cs="华文仿宋"/>
                <w:b/>
                <w:bCs/>
                <w:sz w:val="28"/>
                <w:szCs w:val="28"/>
                <w:lang w:val="en-US" w:eastAsia="zh-CN"/>
              </w:rPr>
              <w:t>建议</w:t>
            </w:r>
            <w:r>
              <w:rPr>
                <w:rFonts w:hint="default" w:ascii="华文仿宋" w:hAnsi="华文仿宋" w:eastAsia="华文仿宋" w:cs="华文仿宋"/>
                <w:sz w:val="28"/>
                <w:szCs w:val="28"/>
                <w:lang w:val="en-US" w:eastAsia="zh-CN"/>
              </w:rPr>
              <w:t>：进一步拓展资金募集渠道，如开展公益义卖、举办慈善晚会等，增加资金储备。加强对受助学生的长期跟踪辅导，建立完善的反馈机制，以便更好地调整项目策略。</w:t>
            </w:r>
          </w:p>
          <w:p w14:paraId="1304DDE6">
            <w:pPr>
              <w:spacing w:line="400" w:lineRule="exact"/>
              <w:rPr>
                <w:rFonts w:ascii="华文仿宋" w:hAnsi="华文仿宋" w:eastAsia="华文仿宋" w:cs="华文仿宋"/>
                <w:sz w:val="28"/>
                <w:szCs w:val="28"/>
              </w:rPr>
            </w:pPr>
          </w:p>
        </w:tc>
      </w:tr>
    </w:tbl>
    <w:p w14:paraId="2FC2D4A3">
      <w:pPr>
        <w:spacing w:line="580" w:lineRule="exact"/>
        <w:jc w:val="center"/>
        <w:rPr>
          <w:rFonts w:ascii="华文中宋" w:hAnsi="华文中宋" w:eastAsia="华文中宋" w:cs="华文中宋"/>
          <w:kern w:val="0"/>
          <w:sz w:val="36"/>
          <w:szCs w:val="36"/>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47891C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77" w:type="dxa"/>
            <w:tcBorders>
              <w:top w:val="single" w:color="auto" w:sz="8" w:space="0"/>
              <w:left w:val="single" w:color="auto" w:sz="8" w:space="0"/>
              <w:bottom w:val="single" w:color="auto" w:sz="6" w:space="0"/>
              <w:right w:val="single" w:color="auto" w:sz="6" w:space="0"/>
            </w:tcBorders>
            <w:vAlign w:val="center"/>
          </w:tcPr>
          <w:p w14:paraId="6A00FBF3">
            <w:pPr>
              <w:widowControl/>
              <w:spacing w:line="400" w:lineRule="exact"/>
              <w:jc w:val="center"/>
              <w:rPr>
                <w:rFonts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161DCCC6">
            <w:pPr>
              <w:widowControl/>
              <w:spacing w:line="400" w:lineRule="exact"/>
              <w:jc w:val="center"/>
              <w:rPr>
                <w:rFonts w:ascii="华文仿宋" w:hAnsi="华文仿宋" w:eastAsia="华文仿宋" w:cs="华文仿宋"/>
                <w:bCs/>
                <w:kern w:val="0"/>
                <w:sz w:val="28"/>
                <w:szCs w:val="28"/>
              </w:rPr>
            </w:pPr>
          </w:p>
          <w:p w14:paraId="590DFC8F">
            <w:pPr>
              <w:widowControl/>
              <w:spacing w:line="400" w:lineRule="exact"/>
              <w:jc w:val="center"/>
              <w:rPr>
                <w:rFonts w:hint="default" w:ascii="华文仿宋" w:hAnsi="华文仿宋" w:eastAsia="华文仿宋" w:cs="华文仿宋"/>
                <w:bCs/>
                <w:kern w:val="0"/>
                <w:sz w:val="28"/>
                <w:szCs w:val="28"/>
                <w:lang w:val="en-US" w:eastAsia="zh-CN"/>
              </w:rPr>
            </w:pPr>
            <w:r>
              <w:rPr>
                <w:rFonts w:hint="eastAsia" w:ascii="华文仿宋" w:hAnsi="华文仿宋" w:eastAsia="华文仿宋" w:cs="华文仿宋"/>
                <w:bCs/>
                <w:kern w:val="0"/>
                <w:sz w:val="28"/>
                <w:szCs w:val="28"/>
                <w:lang w:val="en-US" w:eastAsia="zh-CN"/>
              </w:rPr>
              <w:t>4.1-4.30</w:t>
            </w:r>
          </w:p>
        </w:tc>
      </w:tr>
      <w:tr w14:paraId="53A7AC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777" w:type="dxa"/>
            <w:tcBorders>
              <w:top w:val="single" w:color="auto" w:sz="6" w:space="0"/>
              <w:left w:val="single" w:color="auto" w:sz="8" w:space="0"/>
              <w:bottom w:val="single" w:color="auto" w:sz="6" w:space="0"/>
              <w:right w:val="single" w:color="auto" w:sz="6" w:space="0"/>
            </w:tcBorders>
            <w:vAlign w:val="center"/>
          </w:tcPr>
          <w:p w14:paraId="2A106CF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6FF11187">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悦心经典学校各教室</w:t>
            </w:r>
          </w:p>
          <w:p w14:paraId="3718F71A">
            <w:pPr>
              <w:widowControl/>
              <w:spacing w:line="400" w:lineRule="exact"/>
              <w:jc w:val="center"/>
              <w:rPr>
                <w:rFonts w:ascii="华文仿宋" w:hAnsi="华文仿宋" w:eastAsia="华文仿宋" w:cs="华文仿宋"/>
                <w:kern w:val="0"/>
                <w:sz w:val="28"/>
                <w:szCs w:val="28"/>
              </w:rPr>
            </w:pPr>
          </w:p>
        </w:tc>
      </w:tr>
      <w:tr w14:paraId="2A223E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35" w:hRule="atLeast"/>
        </w:trPr>
        <w:tc>
          <w:tcPr>
            <w:tcW w:w="1777" w:type="dxa"/>
            <w:tcBorders>
              <w:top w:val="single" w:color="auto" w:sz="6" w:space="0"/>
              <w:left w:val="single" w:color="auto" w:sz="8" w:space="0"/>
              <w:bottom w:val="single" w:color="auto" w:sz="6" w:space="0"/>
              <w:right w:val="single" w:color="auto" w:sz="6" w:space="0"/>
            </w:tcBorders>
            <w:vAlign w:val="center"/>
          </w:tcPr>
          <w:p w14:paraId="40E27B30">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3915610F">
            <w:pPr>
              <w:widowControl/>
              <w:spacing w:line="400" w:lineRule="exact"/>
              <w:jc w:val="center"/>
              <w:rPr>
                <w:rFonts w:ascii="华文仿宋" w:hAnsi="华文仿宋" w:eastAsia="华文仿宋" w:cs="华文仿宋"/>
                <w:kern w:val="0"/>
                <w:sz w:val="28"/>
                <w:szCs w:val="28"/>
              </w:rPr>
            </w:pPr>
          </w:p>
          <w:p w14:paraId="71D301A9">
            <w:pPr>
              <w:widowControl/>
              <w:spacing w:line="400" w:lineRule="exact"/>
              <w:jc w:val="center"/>
              <w:rPr>
                <w:rFonts w:hint="default"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基金管委会成员、学校领导、受助学生</w:t>
            </w:r>
          </w:p>
          <w:p w14:paraId="56E5ACE6">
            <w:pPr>
              <w:widowControl/>
              <w:spacing w:line="400" w:lineRule="exact"/>
              <w:jc w:val="center"/>
              <w:rPr>
                <w:rFonts w:hint="eastAsia" w:ascii="华文仿宋" w:hAnsi="华文仿宋" w:eastAsia="华文仿宋" w:cs="华文仿宋"/>
                <w:kern w:val="0"/>
                <w:sz w:val="28"/>
                <w:szCs w:val="28"/>
              </w:rPr>
            </w:pPr>
          </w:p>
          <w:p w14:paraId="0C04D222">
            <w:pPr>
              <w:widowControl/>
              <w:spacing w:line="400" w:lineRule="exact"/>
              <w:jc w:val="center"/>
              <w:rPr>
                <w:rFonts w:hint="eastAsia" w:ascii="华文仿宋" w:hAnsi="华文仿宋" w:eastAsia="华文仿宋" w:cs="华文仿宋"/>
                <w:kern w:val="0"/>
                <w:sz w:val="28"/>
                <w:szCs w:val="28"/>
              </w:rPr>
            </w:pPr>
          </w:p>
          <w:p w14:paraId="6D4FCA2F">
            <w:pPr>
              <w:widowControl/>
              <w:spacing w:line="400" w:lineRule="exact"/>
              <w:jc w:val="center"/>
              <w:rPr>
                <w:rFonts w:ascii="华文仿宋" w:hAnsi="华文仿宋" w:eastAsia="华文仿宋" w:cs="华文仿宋"/>
                <w:kern w:val="0"/>
                <w:sz w:val="28"/>
                <w:szCs w:val="28"/>
              </w:rPr>
            </w:pPr>
          </w:p>
        </w:tc>
      </w:tr>
      <w:tr w14:paraId="6BD371C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88" w:hRule="atLeast"/>
        </w:trPr>
        <w:tc>
          <w:tcPr>
            <w:tcW w:w="1777" w:type="dxa"/>
            <w:tcBorders>
              <w:top w:val="single" w:color="auto" w:sz="6" w:space="0"/>
              <w:left w:val="single" w:color="auto" w:sz="8" w:space="0"/>
              <w:bottom w:val="single" w:color="auto" w:sz="6" w:space="0"/>
              <w:right w:val="single" w:color="auto" w:sz="6" w:space="0"/>
            </w:tcBorders>
            <w:vAlign w:val="center"/>
          </w:tcPr>
          <w:p w14:paraId="567ED116">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7C7E7451">
            <w:pPr>
              <w:widowControl/>
              <w:spacing w:line="400" w:lineRule="exact"/>
              <w:jc w:val="center"/>
              <w:rPr>
                <w:rFonts w:ascii="华文仿宋" w:hAnsi="华文仿宋" w:eastAsia="华文仿宋" w:cs="华文仿宋"/>
                <w:kern w:val="0"/>
                <w:sz w:val="28"/>
                <w:szCs w:val="28"/>
              </w:rPr>
            </w:pPr>
          </w:p>
          <w:p w14:paraId="587D1700">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val="en-US" w:eastAsia="zh-CN"/>
              </w:rPr>
              <w:t>受助学生学习情况汇报，助学金发放仪式</w:t>
            </w:r>
          </w:p>
          <w:p w14:paraId="49C039EB">
            <w:pPr>
              <w:widowControl/>
              <w:spacing w:line="400" w:lineRule="exact"/>
              <w:jc w:val="center"/>
              <w:rPr>
                <w:rFonts w:ascii="华文仿宋" w:hAnsi="华文仿宋" w:eastAsia="华文仿宋" w:cs="华文仿宋"/>
                <w:kern w:val="0"/>
                <w:sz w:val="28"/>
                <w:szCs w:val="28"/>
              </w:rPr>
            </w:pPr>
          </w:p>
        </w:tc>
      </w:tr>
      <w:tr w14:paraId="47B105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14:paraId="1A850FD3">
            <w:pPr>
              <w:widowControl/>
              <w:spacing w:line="400" w:lineRule="exact"/>
              <w:jc w:val="center"/>
              <w:rPr>
                <w:rFonts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14:paraId="61AC0DA3">
            <w:pPr>
              <w:widowControl/>
              <w:spacing w:line="400" w:lineRule="exact"/>
              <w:jc w:val="center"/>
              <w:rPr>
                <w:rFonts w:ascii="华文仿宋" w:hAnsi="华文仿宋" w:eastAsia="华文仿宋" w:cs="华文仿宋"/>
                <w:kern w:val="0"/>
                <w:sz w:val="28"/>
                <w:szCs w:val="28"/>
              </w:rPr>
            </w:pPr>
          </w:p>
          <w:p w14:paraId="14ADDD0D">
            <w:pPr>
              <w:widowControl/>
              <w:spacing w:line="400" w:lineRule="exact"/>
              <w:jc w:val="center"/>
              <w:rPr>
                <w:rFonts w:hint="eastAsia" w:ascii="华文仿宋" w:hAnsi="华文仿宋" w:eastAsia="华文仿宋" w:cs="华文仿宋"/>
                <w:kern w:val="0"/>
                <w:sz w:val="28"/>
                <w:szCs w:val="28"/>
              </w:rPr>
            </w:pPr>
          </w:p>
          <w:p w14:paraId="683419B3">
            <w:pPr>
              <w:widowControl/>
              <w:spacing w:line="240" w:lineRule="auto"/>
              <w:jc w:val="center"/>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eastAsia="zh-CN"/>
              </w:rPr>
              <w:drawing>
                <wp:inline distT="0" distB="0" distL="114300" distR="114300">
                  <wp:extent cx="4148455" cy="1939925"/>
                  <wp:effectExtent l="0" t="0" r="4445" b="3175"/>
                  <wp:docPr id="1" name="图片 1" descr="eb87138659c824878b3191e56f1f2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87138659c824878b3191e56f1f28d"/>
                          <pic:cNvPicPr>
                            <a:picLocks noChangeAspect="1"/>
                          </pic:cNvPicPr>
                        </pic:nvPicPr>
                        <pic:blipFill>
                          <a:blip r:embed="rId4"/>
                          <a:stretch>
                            <a:fillRect/>
                          </a:stretch>
                        </pic:blipFill>
                        <pic:spPr>
                          <a:xfrm>
                            <a:off x="0" y="0"/>
                            <a:ext cx="4148455" cy="1939925"/>
                          </a:xfrm>
                          <a:prstGeom prst="rect">
                            <a:avLst/>
                          </a:prstGeom>
                        </pic:spPr>
                      </pic:pic>
                    </a:graphicData>
                  </a:graphic>
                </wp:inline>
              </w:drawing>
            </w:r>
          </w:p>
          <w:p w14:paraId="36C4C4DA">
            <w:pPr>
              <w:widowControl/>
              <w:spacing w:line="400" w:lineRule="exact"/>
              <w:jc w:val="center"/>
              <w:rPr>
                <w:rFonts w:hint="eastAsia" w:ascii="华文仿宋" w:hAnsi="华文仿宋" w:eastAsia="华文仿宋" w:cs="华文仿宋"/>
                <w:kern w:val="0"/>
                <w:sz w:val="28"/>
                <w:szCs w:val="28"/>
              </w:rPr>
            </w:pPr>
          </w:p>
          <w:p w14:paraId="79498461">
            <w:pPr>
              <w:widowControl/>
              <w:spacing w:line="400" w:lineRule="exact"/>
              <w:jc w:val="both"/>
              <w:rPr>
                <w:rFonts w:ascii="华文仿宋" w:hAnsi="华文仿宋" w:eastAsia="华文仿宋" w:cs="华文仿宋"/>
                <w:kern w:val="0"/>
                <w:sz w:val="28"/>
                <w:szCs w:val="28"/>
              </w:rPr>
            </w:pPr>
          </w:p>
        </w:tc>
      </w:tr>
    </w:tbl>
    <w:p w14:paraId="2C48CD02">
      <w:pPr>
        <w:widowControl/>
        <w:jc w:val="left"/>
        <w:rPr>
          <w:rFonts w:ascii="华文仿宋" w:hAnsi="华文仿宋" w:eastAsia="华文仿宋" w:cs="华文仿宋"/>
          <w:sz w:val="32"/>
          <w:szCs w:val="32"/>
        </w:rPr>
        <w:sectPr>
          <w:pgSz w:w="11906" w:h="16838"/>
          <w:pgMar w:top="2098" w:right="1588" w:bottom="1985" w:left="1588" w:header="851" w:footer="1418" w:gutter="0"/>
          <w:pgNumType w:fmt="numberInDash"/>
          <w:cols w:space="720" w:num="1"/>
          <w:docGrid w:type="lines" w:linePitch="312" w:charSpace="0"/>
        </w:sectPr>
      </w:pPr>
      <w:bookmarkStart w:id="0" w:name="_GoBack"/>
      <w:bookmarkEnd w:id="0"/>
    </w:p>
    <w:p w14:paraId="22B3C4F9">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p w14:paraId="6C8C6FA5">
      <w:pPr>
        <w:rPr>
          <w:rFonts w:hint="eastAsi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25"/>
        <w:gridCol w:w="870"/>
        <w:gridCol w:w="930"/>
        <w:gridCol w:w="4380"/>
        <w:gridCol w:w="2070"/>
        <w:gridCol w:w="2311"/>
      </w:tblGrid>
      <w:tr w14:paraId="0681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0B8D900B">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105765C0">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姓名</w:t>
            </w:r>
          </w:p>
        </w:tc>
        <w:tc>
          <w:tcPr>
            <w:tcW w:w="870" w:type="dxa"/>
            <w:tcBorders>
              <w:top w:val="single" w:color="auto" w:sz="4" w:space="0"/>
              <w:left w:val="single" w:color="auto" w:sz="4" w:space="0"/>
              <w:bottom w:val="single" w:color="auto" w:sz="4" w:space="0"/>
              <w:right w:val="single" w:color="auto" w:sz="4" w:space="0"/>
            </w:tcBorders>
            <w:vAlign w:val="center"/>
          </w:tcPr>
          <w:p w14:paraId="5EBE2953">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性别</w:t>
            </w:r>
          </w:p>
        </w:tc>
        <w:tc>
          <w:tcPr>
            <w:tcW w:w="930" w:type="dxa"/>
            <w:tcBorders>
              <w:top w:val="single" w:color="auto" w:sz="4" w:space="0"/>
              <w:left w:val="single" w:color="auto" w:sz="4" w:space="0"/>
              <w:bottom w:val="single" w:color="auto" w:sz="4" w:space="0"/>
              <w:right w:val="single" w:color="auto" w:sz="4" w:space="0"/>
            </w:tcBorders>
            <w:vAlign w:val="center"/>
          </w:tcPr>
          <w:p w14:paraId="1E5647F2">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年龄</w:t>
            </w:r>
          </w:p>
        </w:tc>
        <w:tc>
          <w:tcPr>
            <w:tcW w:w="4380" w:type="dxa"/>
            <w:tcBorders>
              <w:top w:val="single" w:color="auto" w:sz="4" w:space="0"/>
              <w:left w:val="single" w:color="auto" w:sz="4" w:space="0"/>
              <w:bottom w:val="single" w:color="auto" w:sz="4" w:space="0"/>
              <w:right w:val="single" w:color="auto" w:sz="4" w:space="0"/>
            </w:tcBorders>
            <w:vAlign w:val="center"/>
          </w:tcPr>
          <w:p w14:paraId="203CC6F5">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服务内容</w:t>
            </w:r>
          </w:p>
        </w:tc>
        <w:tc>
          <w:tcPr>
            <w:tcW w:w="2070" w:type="dxa"/>
            <w:tcBorders>
              <w:top w:val="single" w:color="auto" w:sz="4" w:space="0"/>
              <w:left w:val="single" w:color="auto" w:sz="4" w:space="0"/>
              <w:bottom w:val="single" w:color="auto" w:sz="4" w:space="0"/>
              <w:right w:val="single" w:color="auto" w:sz="4" w:space="0"/>
            </w:tcBorders>
            <w:vAlign w:val="center"/>
          </w:tcPr>
          <w:p w14:paraId="0D6BFE51">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服务时间</w:t>
            </w:r>
          </w:p>
        </w:tc>
        <w:tc>
          <w:tcPr>
            <w:tcW w:w="2311" w:type="dxa"/>
            <w:tcBorders>
              <w:top w:val="single" w:color="auto" w:sz="4" w:space="0"/>
              <w:left w:val="single" w:color="auto" w:sz="4" w:space="0"/>
              <w:bottom w:val="single" w:color="auto" w:sz="4" w:space="0"/>
              <w:right w:val="single" w:color="auto" w:sz="4" w:space="0"/>
            </w:tcBorders>
            <w:vAlign w:val="center"/>
          </w:tcPr>
          <w:p w14:paraId="777BC5F3">
            <w:pPr>
              <w:widowControl/>
              <w:spacing w:line="580" w:lineRule="exact"/>
              <w:jc w:val="center"/>
              <w:rPr>
                <w:rFonts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备注</w:t>
            </w:r>
          </w:p>
        </w:tc>
      </w:tr>
      <w:tr w14:paraId="50ED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49A2699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B0BD9C7">
            <w:pPr>
              <w:keepNext w:val="0"/>
              <w:keepLines w:val="0"/>
              <w:widowControl/>
              <w:suppressLineNumbers w:val="0"/>
              <w:jc w:val="center"/>
              <w:textAlignment w:val="center"/>
              <w:rPr>
                <w:rFonts w:hint="default"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范思哲</w:t>
            </w:r>
          </w:p>
        </w:tc>
        <w:tc>
          <w:tcPr>
            <w:tcW w:w="870" w:type="dxa"/>
            <w:tcBorders>
              <w:top w:val="single" w:color="auto" w:sz="4" w:space="0"/>
              <w:left w:val="single" w:color="auto" w:sz="4" w:space="0"/>
              <w:bottom w:val="single" w:color="auto" w:sz="4" w:space="0"/>
              <w:right w:val="single" w:color="auto" w:sz="4" w:space="0"/>
            </w:tcBorders>
          </w:tcPr>
          <w:p w14:paraId="4396F800">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368E32A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7832D120">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国画+软笔书法</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7044D6AB">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9D53BA6">
            <w:pPr>
              <w:spacing w:line="580" w:lineRule="exact"/>
              <w:jc w:val="center"/>
              <w:rPr>
                <w:rFonts w:ascii="华文中宋" w:hAnsi="华文中宋" w:eastAsia="华文中宋" w:cs="华文中宋"/>
                <w:bCs/>
                <w:kern w:val="0"/>
                <w:sz w:val="28"/>
                <w:szCs w:val="28"/>
              </w:rPr>
            </w:pPr>
          </w:p>
        </w:tc>
      </w:tr>
      <w:tr w14:paraId="3AC9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93111A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77C81CE">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郭凯源</w:t>
            </w:r>
          </w:p>
        </w:tc>
        <w:tc>
          <w:tcPr>
            <w:tcW w:w="870" w:type="dxa"/>
            <w:tcBorders>
              <w:top w:val="single" w:color="auto" w:sz="4" w:space="0"/>
              <w:left w:val="single" w:color="auto" w:sz="4" w:space="0"/>
              <w:bottom w:val="single" w:color="auto" w:sz="4" w:space="0"/>
              <w:right w:val="single" w:color="auto" w:sz="4" w:space="0"/>
            </w:tcBorders>
          </w:tcPr>
          <w:p w14:paraId="684A399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2A73670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14岁</w:t>
            </w:r>
          </w:p>
        </w:tc>
        <w:tc>
          <w:tcPr>
            <w:tcW w:w="4380" w:type="dxa"/>
            <w:tcBorders>
              <w:top w:val="single" w:color="auto" w:sz="4" w:space="0"/>
              <w:left w:val="single" w:color="auto" w:sz="4" w:space="0"/>
              <w:bottom w:val="single" w:color="auto" w:sz="4" w:space="0"/>
              <w:right w:val="single" w:color="auto" w:sz="4" w:space="0"/>
            </w:tcBorders>
            <w:vAlign w:val="center"/>
          </w:tcPr>
          <w:p w14:paraId="1AFAA4BA">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古琴+武术</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4C229D5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0AE7EAF">
            <w:pPr>
              <w:spacing w:line="580" w:lineRule="exact"/>
              <w:jc w:val="center"/>
              <w:rPr>
                <w:rFonts w:ascii="华文中宋" w:hAnsi="华文中宋" w:eastAsia="华文中宋" w:cs="华文中宋"/>
                <w:bCs/>
                <w:kern w:val="0"/>
                <w:sz w:val="28"/>
                <w:szCs w:val="28"/>
              </w:rPr>
            </w:pPr>
          </w:p>
        </w:tc>
      </w:tr>
      <w:tr w14:paraId="320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08B006E9">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0DCDB83">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何静雅</w:t>
            </w:r>
          </w:p>
        </w:tc>
        <w:tc>
          <w:tcPr>
            <w:tcW w:w="870" w:type="dxa"/>
            <w:tcBorders>
              <w:top w:val="single" w:color="auto" w:sz="4" w:space="0"/>
              <w:left w:val="single" w:color="auto" w:sz="4" w:space="0"/>
              <w:bottom w:val="single" w:color="auto" w:sz="4" w:space="0"/>
              <w:right w:val="single" w:color="auto" w:sz="4" w:space="0"/>
            </w:tcBorders>
          </w:tcPr>
          <w:p w14:paraId="22EB30A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493DE0E7">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14806406">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软笔书法+民族舞</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416C12E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7C53142E">
            <w:pPr>
              <w:spacing w:line="580" w:lineRule="exact"/>
              <w:jc w:val="center"/>
              <w:rPr>
                <w:rFonts w:ascii="华文中宋" w:hAnsi="华文中宋" w:eastAsia="华文中宋" w:cs="华文中宋"/>
                <w:bCs/>
                <w:kern w:val="0"/>
                <w:sz w:val="28"/>
                <w:szCs w:val="28"/>
              </w:rPr>
            </w:pPr>
          </w:p>
        </w:tc>
      </w:tr>
      <w:tr w14:paraId="0BD6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2C28A1A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66D187">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黄慧畅</w:t>
            </w:r>
          </w:p>
        </w:tc>
        <w:tc>
          <w:tcPr>
            <w:tcW w:w="870" w:type="dxa"/>
            <w:tcBorders>
              <w:top w:val="single" w:color="auto" w:sz="4" w:space="0"/>
              <w:left w:val="single" w:color="auto" w:sz="4" w:space="0"/>
              <w:bottom w:val="single" w:color="auto" w:sz="4" w:space="0"/>
              <w:right w:val="single" w:color="auto" w:sz="4" w:space="0"/>
            </w:tcBorders>
          </w:tcPr>
          <w:p w14:paraId="0290DE4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00E4B6E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15岁</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7881D25A">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软笔书法+国画</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55327D0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2926B10">
            <w:pPr>
              <w:spacing w:line="580" w:lineRule="exact"/>
              <w:jc w:val="center"/>
              <w:rPr>
                <w:rFonts w:ascii="华文中宋" w:hAnsi="华文中宋" w:eastAsia="华文中宋" w:cs="华文中宋"/>
                <w:bCs/>
                <w:kern w:val="0"/>
                <w:sz w:val="28"/>
                <w:szCs w:val="28"/>
              </w:rPr>
            </w:pPr>
          </w:p>
        </w:tc>
      </w:tr>
      <w:tr w14:paraId="63BF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6EC2ABFF">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5</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E98492D">
            <w:pPr>
              <w:keepNext w:val="0"/>
              <w:keepLines w:val="0"/>
              <w:widowControl/>
              <w:suppressLineNumbers w:val="0"/>
              <w:jc w:val="center"/>
              <w:textAlignment w:val="center"/>
              <w:rPr>
                <w:rFonts w:hint="default"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程上美子</w:t>
            </w:r>
          </w:p>
        </w:tc>
        <w:tc>
          <w:tcPr>
            <w:tcW w:w="870" w:type="dxa"/>
            <w:tcBorders>
              <w:top w:val="single" w:color="auto" w:sz="4" w:space="0"/>
              <w:left w:val="single" w:color="auto" w:sz="4" w:space="0"/>
              <w:bottom w:val="single" w:color="auto" w:sz="4" w:space="0"/>
              <w:right w:val="single" w:color="auto" w:sz="4" w:space="0"/>
            </w:tcBorders>
          </w:tcPr>
          <w:p w14:paraId="40C624F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0B9EF02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0C01212A">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古琴+民族舞</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631523B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D45C0D1">
            <w:pPr>
              <w:spacing w:line="580" w:lineRule="exact"/>
              <w:jc w:val="center"/>
              <w:rPr>
                <w:rFonts w:ascii="华文中宋" w:hAnsi="华文中宋" w:eastAsia="华文中宋" w:cs="华文中宋"/>
                <w:bCs/>
                <w:kern w:val="0"/>
                <w:sz w:val="28"/>
                <w:szCs w:val="28"/>
              </w:rPr>
            </w:pPr>
          </w:p>
        </w:tc>
      </w:tr>
      <w:tr w14:paraId="4C0C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3E2597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6</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1BB5007">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危振霆</w:t>
            </w:r>
          </w:p>
        </w:tc>
        <w:tc>
          <w:tcPr>
            <w:tcW w:w="870" w:type="dxa"/>
            <w:tcBorders>
              <w:top w:val="single" w:color="auto" w:sz="4" w:space="0"/>
              <w:left w:val="single" w:color="auto" w:sz="4" w:space="0"/>
              <w:bottom w:val="single" w:color="auto" w:sz="4" w:space="0"/>
              <w:right w:val="single" w:color="auto" w:sz="4" w:space="0"/>
            </w:tcBorders>
          </w:tcPr>
          <w:p w14:paraId="2F64002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7B038AD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6D8A02E6">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篮球+武术</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508AE48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7D0412E6">
            <w:pPr>
              <w:spacing w:line="580" w:lineRule="exact"/>
              <w:jc w:val="center"/>
              <w:rPr>
                <w:rFonts w:ascii="华文中宋" w:hAnsi="华文中宋" w:eastAsia="华文中宋" w:cs="华文中宋"/>
                <w:bCs/>
                <w:kern w:val="0"/>
                <w:sz w:val="28"/>
                <w:szCs w:val="28"/>
              </w:rPr>
            </w:pPr>
          </w:p>
        </w:tc>
      </w:tr>
      <w:tr w14:paraId="7DBC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2342347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7</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C6E908D">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姜艾剑</w:t>
            </w:r>
          </w:p>
        </w:tc>
        <w:tc>
          <w:tcPr>
            <w:tcW w:w="870" w:type="dxa"/>
            <w:tcBorders>
              <w:top w:val="single" w:color="auto" w:sz="4" w:space="0"/>
              <w:left w:val="single" w:color="auto" w:sz="4" w:space="0"/>
              <w:bottom w:val="single" w:color="auto" w:sz="4" w:space="0"/>
              <w:right w:val="single" w:color="auto" w:sz="4" w:space="0"/>
            </w:tcBorders>
          </w:tcPr>
          <w:p w14:paraId="4103261D">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0CE8D896">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19CC2E14">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古琴+武术</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49D05E6C">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34BE03AE">
            <w:pPr>
              <w:spacing w:line="580" w:lineRule="exact"/>
              <w:jc w:val="center"/>
              <w:rPr>
                <w:rFonts w:ascii="华文中宋" w:hAnsi="华文中宋" w:eastAsia="华文中宋" w:cs="华文中宋"/>
                <w:bCs/>
                <w:kern w:val="0"/>
                <w:sz w:val="28"/>
                <w:szCs w:val="28"/>
              </w:rPr>
            </w:pPr>
          </w:p>
        </w:tc>
      </w:tr>
      <w:tr w14:paraId="06F2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6FC8FB96">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8</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1D6EE0EB">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姜宏伟</w:t>
            </w:r>
          </w:p>
        </w:tc>
        <w:tc>
          <w:tcPr>
            <w:tcW w:w="870" w:type="dxa"/>
            <w:tcBorders>
              <w:top w:val="single" w:color="auto" w:sz="4" w:space="0"/>
              <w:left w:val="single" w:color="auto" w:sz="4" w:space="0"/>
              <w:bottom w:val="single" w:color="auto" w:sz="4" w:space="0"/>
              <w:right w:val="single" w:color="auto" w:sz="4" w:space="0"/>
            </w:tcBorders>
          </w:tcPr>
          <w:p w14:paraId="492443FF">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28ABF7D2">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10057DCD">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国画+软笔书法</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42071CEB">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90DD66B">
            <w:pPr>
              <w:spacing w:line="580" w:lineRule="exact"/>
              <w:jc w:val="center"/>
              <w:rPr>
                <w:rFonts w:ascii="华文中宋" w:hAnsi="华文中宋" w:eastAsia="华文中宋" w:cs="华文中宋"/>
                <w:bCs/>
                <w:kern w:val="0"/>
                <w:sz w:val="28"/>
                <w:szCs w:val="28"/>
              </w:rPr>
            </w:pPr>
          </w:p>
        </w:tc>
      </w:tr>
      <w:tr w14:paraId="48D6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14:paraId="26654811">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9</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EA2A62F">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潘盈伽</w:t>
            </w:r>
          </w:p>
        </w:tc>
        <w:tc>
          <w:tcPr>
            <w:tcW w:w="870" w:type="dxa"/>
            <w:tcBorders>
              <w:top w:val="single" w:color="auto" w:sz="4" w:space="0"/>
              <w:left w:val="single" w:color="auto" w:sz="4" w:space="0"/>
              <w:bottom w:val="single" w:color="auto" w:sz="4" w:space="0"/>
              <w:right w:val="single" w:color="auto" w:sz="4" w:space="0"/>
            </w:tcBorders>
          </w:tcPr>
          <w:p w14:paraId="6155DAE4">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0C325C7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0A316415">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国画+软笔书法</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239E4A64">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4EF7407">
            <w:pPr>
              <w:spacing w:line="580" w:lineRule="exact"/>
              <w:jc w:val="center"/>
              <w:rPr>
                <w:rFonts w:ascii="华文中宋" w:hAnsi="华文中宋" w:eastAsia="华文中宋" w:cs="华文中宋"/>
                <w:bCs/>
                <w:kern w:val="0"/>
                <w:sz w:val="28"/>
                <w:szCs w:val="28"/>
              </w:rPr>
            </w:pPr>
          </w:p>
        </w:tc>
      </w:tr>
      <w:tr w14:paraId="504E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D213F9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CF62512">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周润易</w:t>
            </w:r>
          </w:p>
        </w:tc>
        <w:tc>
          <w:tcPr>
            <w:tcW w:w="870" w:type="dxa"/>
            <w:tcBorders>
              <w:top w:val="single" w:color="auto" w:sz="4" w:space="0"/>
              <w:left w:val="single" w:color="auto" w:sz="4" w:space="0"/>
              <w:bottom w:val="single" w:color="auto" w:sz="4" w:space="0"/>
              <w:right w:val="single" w:color="auto" w:sz="4" w:space="0"/>
            </w:tcBorders>
          </w:tcPr>
          <w:p w14:paraId="336E698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1CBE740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0D3333F7">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唱歌+软笔书法</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3B33B24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64B64151">
            <w:pPr>
              <w:spacing w:line="580" w:lineRule="exact"/>
              <w:jc w:val="center"/>
              <w:rPr>
                <w:rFonts w:ascii="华文中宋" w:hAnsi="华文中宋" w:eastAsia="华文中宋" w:cs="华文中宋"/>
                <w:bCs/>
                <w:kern w:val="0"/>
                <w:sz w:val="28"/>
                <w:szCs w:val="28"/>
              </w:rPr>
            </w:pPr>
          </w:p>
        </w:tc>
      </w:tr>
      <w:tr w14:paraId="0D44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8A178A2">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11</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7941EA3">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徐汪起</w:t>
            </w:r>
          </w:p>
        </w:tc>
        <w:tc>
          <w:tcPr>
            <w:tcW w:w="870" w:type="dxa"/>
            <w:tcBorders>
              <w:top w:val="single" w:color="auto" w:sz="4" w:space="0"/>
              <w:left w:val="single" w:color="auto" w:sz="4" w:space="0"/>
              <w:bottom w:val="single" w:color="auto" w:sz="4" w:space="0"/>
              <w:right w:val="single" w:color="auto" w:sz="4" w:space="0"/>
            </w:tcBorders>
          </w:tcPr>
          <w:p w14:paraId="2FAEA5C0">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12D3584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14岁</w:t>
            </w:r>
          </w:p>
        </w:tc>
        <w:tc>
          <w:tcPr>
            <w:tcW w:w="4380" w:type="dxa"/>
            <w:tcBorders>
              <w:top w:val="single" w:color="auto" w:sz="4" w:space="0"/>
              <w:left w:val="single" w:color="auto" w:sz="4" w:space="0"/>
              <w:bottom w:val="single" w:color="auto" w:sz="4" w:space="0"/>
              <w:right w:val="single" w:color="auto" w:sz="4" w:space="0"/>
            </w:tcBorders>
            <w:shd w:val="clear" w:color="auto" w:fill="auto"/>
            <w:vAlign w:val="center"/>
          </w:tcPr>
          <w:p w14:paraId="5502BE49">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软笔书法+古琴</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6DBE4BAA">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2721F9AE">
            <w:pPr>
              <w:spacing w:line="580" w:lineRule="exact"/>
              <w:jc w:val="center"/>
              <w:rPr>
                <w:rFonts w:ascii="华文中宋" w:hAnsi="华文中宋" w:eastAsia="华文中宋" w:cs="华文中宋"/>
                <w:bCs/>
                <w:kern w:val="0"/>
                <w:sz w:val="28"/>
                <w:szCs w:val="28"/>
              </w:rPr>
            </w:pPr>
          </w:p>
        </w:tc>
      </w:tr>
      <w:tr w14:paraId="108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619E6B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12</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A52FF3">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郑焙元</w:t>
            </w:r>
          </w:p>
        </w:tc>
        <w:tc>
          <w:tcPr>
            <w:tcW w:w="870" w:type="dxa"/>
            <w:tcBorders>
              <w:top w:val="single" w:color="auto" w:sz="4" w:space="0"/>
              <w:left w:val="single" w:color="auto" w:sz="4" w:space="0"/>
              <w:bottom w:val="single" w:color="auto" w:sz="4" w:space="0"/>
              <w:right w:val="single" w:color="auto" w:sz="4" w:space="0"/>
            </w:tcBorders>
          </w:tcPr>
          <w:p w14:paraId="58DEEC2A">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女</w:t>
            </w:r>
          </w:p>
        </w:tc>
        <w:tc>
          <w:tcPr>
            <w:tcW w:w="930" w:type="dxa"/>
            <w:tcBorders>
              <w:top w:val="single" w:color="auto" w:sz="4" w:space="0"/>
              <w:left w:val="single" w:color="auto" w:sz="4" w:space="0"/>
              <w:bottom w:val="single" w:color="auto" w:sz="4" w:space="0"/>
              <w:right w:val="single" w:color="auto" w:sz="4" w:space="0"/>
            </w:tcBorders>
          </w:tcPr>
          <w:p w14:paraId="4B99DB35">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13岁</w:t>
            </w:r>
          </w:p>
        </w:tc>
        <w:tc>
          <w:tcPr>
            <w:tcW w:w="4380" w:type="dxa"/>
            <w:tcBorders>
              <w:top w:val="single" w:color="auto" w:sz="4" w:space="0"/>
              <w:left w:val="single" w:color="auto" w:sz="4" w:space="0"/>
              <w:bottom w:val="single" w:color="auto" w:sz="4" w:space="0"/>
              <w:right w:val="single" w:color="auto" w:sz="4" w:space="0"/>
            </w:tcBorders>
            <w:vAlign w:val="center"/>
          </w:tcPr>
          <w:p w14:paraId="2F6FDAE9">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软笔书法+古琴</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4557E632">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08A48952">
            <w:pPr>
              <w:spacing w:line="580" w:lineRule="exact"/>
              <w:jc w:val="center"/>
              <w:rPr>
                <w:rFonts w:ascii="华文中宋" w:hAnsi="华文中宋" w:eastAsia="华文中宋" w:cs="华文中宋"/>
                <w:bCs/>
                <w:kern w:val="0"/>
                <w:sz w:val="28"/>
                <w:szCs w:val="28"/>
              </w:rPr>
            </w:pPr>
          </w:p>
        </w:tc>
      </w:tr>
      <w:tr w14:paraId="7527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 w:type="dxa"/>
            <w:tcBorders>
              <w:top w:val="single" w:color="auto" w:sz="4" w:space="0"/>
              <w:left w:val="single" w:color="auto" w:sz="4" w:space="0"/>
              <w:bottom w:val="single" w:color="auto" w:sz="4" w:space="0"/>
              <w:right w:val="single" w:color="auto" w:sz="4" w:space="0"/>
            </w:tcBorders>
          </w:tcPr>
          <w:p w14:paraId="15BFC6A3">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13</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381D3A1">
            <w:pPr>
              <w:keepNext w:val="0"/>
              <w:keepLines w:val="0"/>
              <w:widowControl/>
              <w:suppressLineNumbers w:val="0"/>
              <w:jc w:val="center"/>
              <w:textAlignment w:val="center"/>
              <w:rPr>
                <w:rFonts w:hint="default"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余伟杰</w:t>
            </w:r>
          </w:p>
        </w:tc>
        <w:tc>
          <w:tcPr>
            <w:tcW w:w="870" w:type="dxa"/>
            <w:tcBorders>
              <w:top w:val="single" w:color="auto" w:sz="4" w:space="0"/>
              <w:left w:val="single" w:color="auto" w:sz="4" w:space="0"/>
              <w:bottom w:val="single" w:color="auto" w:sz="4" w:space="0"/>
              <w:right w:val="single" w:color="auto" w:sz="4" w:space="0"/>
            </w:tcBorders>
          </w:tcPr>
          <w:p w14:paraId="0E66E858">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133A1EE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14岁</w:t>
            </w:r>
          </w:p>
        </w:tc>
        <w:tc>
          <w:tcPr>
            <w:tcW w:w="4380" w:type="dxa"/>
            <w:tcBorders>
              <w:top w:val="single" w:color="auto" w:sz="4" w:space="0"/>
              <w:left w:val="single" w:color="auto" w:sz="4" w:space="0"/>
              <w:bottom w:val="single" w:color="auto" w:sz="4" w:space="0"/>
              <w:right w:val="single" w:color="auto" w:sz="4" w:space="0"/>
            </w:tcBorders>
            <w:vAlign w:val="center"/>
          </w:tcPr>
          <w:p w14:paraId="497A069E">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国画+软笔书法</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593210B7">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660F5A7A">
            <w:pPr>
              <w:spacing w:line="580" w:lineRule="exact"/>
              <w:jc w:val="center"/>
              <w:rPr>
                <w:rFonts w:ascii="华文中宋" w:hAnsi="华文中宋" w:eastAsia="华文中宋" w:cs="华文中宋"/>
                <w:bCs/>
                <w:kern w:val="0"/>
                <w:sz w:val="28"/>
                <w:szCs w:val="28"/>
              </w:rPr>
            </w:pPr>
          </w:p>
        </w:tc>
      </w:tr>
      <w:tr w14:paraId="4476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E9B450B">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14</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6F3A64">
            <w:pPr>
              <w:keepNext w:val="0"/>
              <w:keepLines w:val="0"/>
              <w:widowControl/>
              <w:suppressLineNumbers w:val="0"/>
              <w:jc w:val="center"/>
              <w:textAlignment w:val="center"/>
              <w:rPr>
                <w:rFonts w:hint="eastAsia" w:ascii="华文中宋" w:hAnsi="华文中宋" w:eastAsia="华文中宋" w:cs="华文中宋"/>
                <w:bCs/>
                <w:kern w:val="0"/>
                <w:sz w:val="36"/>
                <w:szCs w:val="36"/>
                <w:lang w:val="en-US" w:eastAsia="zh-CN"/>
              </w:rPr>
            </w:pPr>
            <w:r>
              <w:rPr>
                <w:rFonts w:hint="eastAsia" w:ascii="宋体" w:hAnsi="宋体" w:eastAsia="宋体" w:cs="宋体"/>
                <w:i w:val="0"/>
                <w:iCs w:val="0"/>
                <w:color w:val="000000"/>
                <w:kern w:val="0"/>
                <w:sz w:val="28"/>
                <w:szCs w:val="28"/>
                <w:u w:val="none"/>
                <w:lang w:val="en-US" w:eastAsia="zh-CN" w:bidi="ar"/>
              </w:rPr>
              <w:t>周泽易</w:t>
            </w:r>
          </w:p>
        </w:tc>
        <w:tc>
          <w:tcPr>
            <w:tcW w:w="870" w:type="dxa"/>
            <w:tcBorders>
              <w:top w:val="single" w:color="auto" w:sz="4" w:space="0"/>
              <w:left w:val="single" w:color="auto" w:sz="4" w:space="0"/>
              <w:bottom w:val="single" w:color="auto" w:sz="4" w:space="0"/>
              <w:right w:val="single" w:color="auto" w:sz="4" w:space="0"/>
            </w:tcBorders>
          </w:tcPr>
          <w:p w14:paraId="4C3F090C">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男</w:t>
            </w:r>
          </w:p>
        </w:tc>
        <w:tc>
          <w:tcPr>
            <w:tcW w:w="930" w:type="dxa"/>
            <w:tcBorders>
              <w:top w:val="single" w:color="auto" w:sz="4" w:space="0"/>
              <w:left w:val="single" w:color="auto" w:sz="4" w:space="0"/>
              <w:bottom w:val="single" w:color="auto" w:sz="4" w:space="0"/>
              <w:right w:val="single" w:color="auto" w:sz="4" w:space="0"/>
            </w:tcBorders>
          </w:tcPr>
          <w:p w14:paraId="43CBBEA3">
            <w:pPr>
              <w:spacing w:line="580" w:lineRule="exact"/>
              <w:jc w:val="center"/>
              <w:rPr>
                <w:rFonts w:hint="default"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15岁</w:t>
            </w:r>
          </w:p>
        </w:tc>
        <w:tc>
          <w:tcPr>
            <w:tcW w:w="4380" w:type="dxa"/>
            <w:tcBorders>
              <w:top w:val="single" w:color="auto" w:sz="4" w:space="0"/>
              <w:left w:val="single" w:color="auto" w:sz="4" w:space="0"/>
              <w:bottom w:val="single" w:color="auto" w:sz="4" w:space="0"/>
              <w:right w:val="single" w:color="auto" w:sz="4" w:space="0"/>
            </w:tcBorders>
            <w:vAlign w:val="center"/>
          </w:tcPr>
          <w:p w14:paraId="6383D9E0">
            <w:pPr>
              <w:keepNext w:val="0"/>
              <w:keepLines w:val="0"/>
              <w:widowControl/>
              <w:suppressLineNumbers w:val="0"/>
              <w:jc w:val="center"/>
              <w:textAlignment w:val="center"/>
              <w:rPr>
                <w:rFonts w:hint="default" w:ascii="华文中宋" w:hAnsi="华文中宋" w:eastAsia="华文中宋" w:cs="华文中宋"/>
                <w:bCs/>
                <w:kern w:val="0"/>
                <w:sz w:val="28"/>
                <w:szCs w:val="28"/>
                <w:lang w:val="en-US" w:eastAsia="zh-CN"/>
              </w:rPr>
            </w:pPr>
            <w:r>
              <w:rPr>
                <w:rFonts w:hint="eastAsia" w:ascii="宋体" w:hAnsi="宋体" w:cs="宋体"/>
                <w:i w:val="0"/>
                <w:iCs w:val="0"/>
                <w:color w:val="000000"/>
                <w:kern w:val="0"/>
                <w:sz w:val="22"/>
                <w:szCs w:val="22"/>
                <w:u w:val="none"/>
                <w:lang w:val="en-US" w:eastAsia="zh-CN" w:bidi="ar"/>
              </w:rPr>
              <w:t>资助</w:t>
            </w:r>
            <w:r>
              <w:rPr>
                <w:rFonts w:hint="eastAsia" w:ascii="宋体" w:hAnsi="宋体" w:eastAsia="宋体" w:cs="宋体"/>
                <w:i w:val="0"/>
                <w:iCs w:val="0"/>
                <w:color w:val="000000"/>
                <w:kern w:val="0"/>
                <w:sz w:val="22"/>
                <w:szCs w:val="22"/>
                <w:u w:val="none"/>
                <w:lang w:val="en-US" w:eastAsia="zh-CN" w:bidi="ar"/>
              </w:rPr>
              <w:t>古琴+软笔书法</w:t>
            </w:r>
            <w:r>
              <w:rPr>
                <w:rFonts w:hint="eastAsia" w:ascii="宋体" w:hAnsi="宋体" w:cs="宋体"/>
                <w:i w:val="0"/>
                <w:iCs w:val="0"/>
                <w:color w:val="000000"/>
                <w:kern w:val="0"/>
                <w:sz w:val="22"/>
                <w:szCs w:val="22"/>
                <w:u w:val="none"/>
                <w:lang w:val="en-US" w:eastAsia="zh-CN" w:bidi="ar"/>
              </w:rPr>
              <w:t>学费</w:t>
            </w:r>
          </w:p>
        </w:tc>
        <w:tc>
          <w:tcPr>
            <w:tcW w:w="2070" w:type="dxa"/>
            <w:tcBorders>
              <w:top w:val="single" w:color="auto" w:sz="4" w:space="0"/>
              <w:left w:val="single" w:color="auto" w:sz="4" w:space="0"/>
              <w:bottom w:val="single" w:color="auto" w:sz="4" w:space="0"/>
              <w:right w:val="single" w:color="auto" w:sz="4" w:space="0"/>
            </w:tcBorders>
          </w:tcPr>
          <w:p w14:paraId="76254B33">
            <w:pPr>
              <w:spacing w:line="580" w:lineRule="exact"/>
              <w:jc w:val="center"/>
              <w:rPr>
                <w:rFonts w:hint="eastAsia" w:ascii="华文中宋" w:hAnsi="华文中宋" w:eastAsia="华文中宋" w:cs="华文中宋"/>
                <w:bCs/>
                <w:kern w:val="0"/>
                <w:sz w:val="28"/>
                <w:szCs w:val="28"/>
                <w:lang w:val="en-US" w:eastAsia="zh-CN"/>
              </w:rPr>
            </w:pPr>
            <w:r>
              <w:rPr>
                <w:rFonts w:hint="eastAsia" w:ascii="华文中宋" w:hAnsi="华文中宋" w:eastAsia="华文中宋" w:cs="华文中宋"/>
                <w:bCs/>
                <w:kern w:val="0"/>
                <w:sz w:val="28"/>
                <w:szCs w:val="28"/>
                <w:lang w:val="en-US" w:eastAsia="zh-CN"/>
              </w:rPr>
              <w:t>1年</w:t>
            </w:r>
          </w:p>
        </w:tc>
        <w:tc>
          <w:tcPr>
            <w:tcW w:w="2311" w:type="dxa"/>
            <w:tcBorders>
              <w:top w:val="single" w:color="auto" w:sz="4" w:space="0"/>
              <w:left w:val="single" w:color="auto" w:sz="4" w:space="0"/>
              <w:bottom w:val="single" w:color="auto" w:sz="4" w:space="0"/>
              <w:right w:val="single" w:color="auto" w:sz="4" w:space="0"/>
            </w:tcBorders>
          </w:tcPr>
          <w:p w14:paraId="53FD514E">
            <w:pPr>
              <w:spacing w:line="580" w:lineRule="exact"/>
              <w:jc w:val="center"/>
              <w:rPr>
                <w:rFonts w:ascii="华文中宋" w:hAnsi="华文中宋" w:eastAsia="华文中宋" w:cs="华文中宋"/>
                <w:bCs/>
                <w:kern w:val="0"/>
                <w:sz w:val="28"/>
                <w:szCs w:val="28"/>
              </w:rPr>
            </w:pPr>
          </w:p>
        </w:tc>
      </w:tr>
    </w:tbl>
    <w:p w14:paraId="4484279E">
      <w:pPr>
        <w:spacing w:line="580" w:lineRule="exact"/>
        <w:jc w:val="center"/>
        <w:rPr>
          <w:rFonts w:ascii="华文中宋" w:hAnsi="华文中宋" w:eastAsia="华文中宋" w:cs="华文中宋"/>
          <w:bCs/>
          <w:kern w:val="0"/>
          <w:sz w:val="44"/>
          <w:szCs w:val="44"/>
        </w:rPr>
      </w:pPr>
    </w:p>
    <w:p w14:paraId="4BA7EBAB">
      <w:pPr>
        <w:spacing w:line="580" w:lineRule="exact"/>
        <w:jc w:val="center"/>
        <w:rPr>
          <w:rFonts w:hint="eastAsia" w:ascii="华文仿宋" w:hAnsi="华文仿宋" w:eastAsia="华文仿宋" w:cs="华文仿宋"/>
          <w:bCs/>
          <w:kern w:val="0"/>
          <w:sz w:val="32"/>
          <w:szCs w:val="32"/>
        </w:rPr>
      </w:pPr>
    </w:p>
    <w:p w14:paraId="6DBBD897">
      <w:pPr>
        <w:widowControl/>
        <w:jc w:val="left"/>
        <w:rPr>
          <w:rFonts w:ascii="华文仿宋" w:hAnsi="华文仿宋" w:eastAsia="华文仿宋" w:cs="华文仿宋"/>
          <w:bCs/>
          <w:kern w:val="0"/>
          <w:sz w:val="32"/>
          <w:szCs w:val="32"/>
        </w:rPr>
        <w:sectPr>
          <w:pgSz w:w="16838" w:h="11906" w:orient="landscape"/>
          <w:pgMar w:top="1588" w:right="2098" w:bottom="1474" w:left="1985" w:header="851" w:footer="992" w:gutter="0"/>
          <w:pgNumType w:fmt="numberInDash" w:start="1"/>
          <w:cols w:space="720" w:num="1"/>
          <w:docGrid w:type="lines" w:linePitch="312" w:charSpace="0"/>
        </w:sectPr>
      </w:pPr>
    </w:p>
    <w:p w14:paraId="5A75C56C">
      <w:pPr>
        <w:spacing w:line="58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项目宣传统计表</w:t>
      </w:r>
    </w:p>
    <w:p w14:paraId="193AE718">
      <w:pPr>
        <w:rPr>
          <w:rFonts w:hint="eastAsia"/>
        </w:rPr>
      </w:pP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1812"/>
        <w:gridCol w:w="3833"/>
        <w:gridCol w:w="7"/>
        <w:gridCol w:w="1771"/>
      </w:tblGrid>
      <w:tr w14:paraId="4C2509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8" w:space="0"/>
              <w:left w:val="single" w:color="auto" w:sz="8" w:space="0"/>
              <w:bottom w:val="single" w:color="auto" w:sz="6" w:space="0"/>
              <w:right w:val="single" w:color="auto" w:sz="6" w:space="0"/>
            </w:tcBorders>
            <w:vAlign w:val="center"/>
          </w:tcPr>
          <w:p w14:paraId="2D50C32A">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kern w:val="0"/>
                <w:sz w:val="24"/>
                <w:szCs w:val="24"/>
              </w:rPr>
              <w:t>阶  段</w:t>
            </w:r>
          </w:p>
        </w:tc>
        <w:tc>
          <w:tcPr>
            <w:tcW w:w="1812" w:type="dxa"/>
            <w:tcBorders>
              <w:top w:val="single" w:color="auto" w:sz="8" w:space="0"/>
              <w:left w:val="single" w:color="auto" w:sz="6" w:space="0"/>
              <w:bottom w:val="single" w:color="auto" w:sz="6" w:space="0"/>
              <w:right w:val="single" w:color="auto" w:sz="6" w:space="0"/>
            </w:tcBorders>
            <w:vAlign w:val="center"/>
          </w:tcPr>
          <w:p w14:paraId="6A146100">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7A8F84D9">
            <w:pPr>
              <w:spacing w:line="400" w:lineRule="exact"/>
              <w:jc w:val="center"/>
              <w:rPr>
                <w:sz w:val="24"/>
                <w:szCs w:val="24"/>
              </w:rPr>
            </w:pPr>
            <w:r>
              <w:rPr>
                <w:rFonts w:hint="eastAsia" w:ascii="华文仿宋" w:hAnsi="华文仿宋" w:eastAsia="华文仿宋" w:cs="华文仿宋"/>
                <w:b/>
                <w:bCs/>
                <w:sz w:val="24"/>
                <w:szCs w:val="24"/>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405B55B9">
            <w:pPr>
              <w:spacing w:line="400" w:lineRule="exact"/>
              <w:jc w:val="center"/>
              <w:rPr>
                <w:rFonts w:ascii="华文仿宋" w:hAnsi="华文仿宋" w:eastAsia="华文仿宋" w:cs="华文仿宋"/>
                <w:b/>
                <w:bCs/>
                <w:sz w:val="24"/>
                <w:szCs w:val="24"/>
              </w:rPr>
            </w:pPr>
            <w:r>
              <w:rPr>
                <w:rFonts w:hint="eastAsia" w:ascii="华文仿宋" w:hAnsi="华文仿宋" w:eastAsia="华文仿宋" w:cs="华文仿宋"/>
                <w:b/>
                <w:bCs/>
                <w:sz w:val="24"/>
                <w:szCs w:val="24"/>
              </w:rPr>
              <w:t>对  象</w:t>
            </w:r>
          </w:p>
        </w:tc>
      </w:tr>
      <w:tr w14:paraId="7165C4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12" w:type="dxa"/>
            <w:tcBorders>
              <w:top w:val="single" w:color="auto" w:sz="6" w:space="0"/>
              <w:left w:val="single" w:color="auto" w:sz="8" w:space="0"/>
              <w:bottom w:val="single" w:color="auto" w:sz="6" w:space="0"/>
              <w:right w:val="single" w:color="auto" w:sz="6" w:space="0"/>
            </w:tcBorders>
            <w:vAlign w:val="center"/>
          </w:tcPr>
          <w:p w14:paraId="0C2D494E">
            <w:pPr>
              <w:spacing w:line="400" w:lineRule="exact"/>
              <w:jc w:val="center"/>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前期筹备</w:t>
            </w:r>
          </w:p>
          <w:p w14:paraId="5B45F032">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rPr>
              <w:t>宣传</w:t>
            </w:r>
          </w:p>
        </w:tc>
        <w:tc>
          <w:tcPr>
            <w:tcW w:w="1812" w:type="dxa"/>
            <w:tcBorders>
              <w:top w:val="single" w:color="auto" w:sz="6" w:space="0"/>
              <w:left w:val="single" w:color="auto" w:sz="6" w:space="0"/>
              <w:bottom w:val="single" w:color="auto" w:sz="6" w:space="0"/>
              <w:right w:val="single" w:color="auto" w:sz="6" w:space="0"/>
            </w:tcBorders>
            <w:vAlign w:val="center"/>
          </w:tcPr>
          <w:p w14:paraId="196A874D">
            <w:pPr>
              <w:spacing w:line="400" w:lineRule="exact"/>
              <w:jc w:val="center"/>
              <w:rPr>
                <w:rFonts w:hint="default" w:ascii="华文仿宋" w:hAnsi="华文仿宋" w:eastAsia="华文仿宋" w:cs="华文仿宋"/>
                <w:sz w:val="24"/>
                <w:szCs w:val="24"/>
                <w:lang w:val="en-US"/>
              </w:rPr>
            </w:pPr>
            <w:r>
              <w:rPr>
                <w:rFonts w:hint="eastAsia" w:ascii="华文仿宋" w:hAnsi="华文仿宋" w:eastAsia="华文仿宋" w:cs="华文仿宋"/>
                <w:kern w:val="0"/>
                <w:sz w:val="24"/>
                <w:szCs w:val="24"/>
                <w:lang w:val="en-US" w:eastAsia="zh-CN"/>
              </w:rPr>
              <w:t>学校公众号、视频号</w:t>
            </w:r>
          </w:p>
        </w:tc>
        <w:tc>
          <w:tcPr>
            <w:tcW w:w="3833" w:type="dxa"/>
            <w:tcBorders>
              <w:top w:val="single" w:color="auto" w:sz="6" w:space="0"/>
              <w:left w:val="single" w:color="auto" w:sz="6" w:space="0"/>
              <w:bottom w:val="single" w:color="auto" w:sz="6" w:space="0"/>
              <w:right w:val="single" w:color="auto" w:sz="6" w:space="0"/>
            </w:tcBorders>
            <w:vAlign w:val="center"/>
          </w:tcPr>
          <w:p w14:paraId="2791008A">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rPr>
              <w:t>项目背景、意义、预期目标</w:t>
            </w: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42BA5FD5">
            <w:pPr>
              <w:spacing w:line="400" w:lineRule="exact"/>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家长、</w:t>
            </w:r>
          </w:p>
          <w:p w14:paraId="3793FD7E">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爱心人士</w:t>
            </w:r>
          </w:p>
        </w:tc>
      </w:tr>
      <w:tr w14:paraId="629DE5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1812" w:type="dxa"/>
            <w:tcBorders>
              <w:top w:val="single" w:color="auto" w:sz="6" w:space="0"/>
              <w:left w:val="single" w:color="auto" w:sz="8" w:space="0"/>
              <w:bottom w:val="single" w:color="auto" w:sz="6" w:space="0"/>
              <w:right w:val="single" w:color="auto" w:sz="6" w:space="0"/>
            </w:tcBorders>
            <w:vAlign w:val="center"/>
          </w:tcPr>
          <w:p w14:paraId="36CDFCF3">
            <w:pPr>
              <w:spacing w:line="400" w:lineRule="exact"/>
              <w:jc w:val="center"/>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实施期间</w:t>
            </w:r>
          </w:p>
          <w:p w14:paraId="3E24B43A">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rPr>
              <w:t>宣传</w:t>
            </w:r>
          </w:p>
        </w:tc>
        <w:tc>
          <w:tcPr>
            <w:tcW w:w="1812" w:type="dxa"/>
            <w:tcBorders>
              <w:top w:val="single" w:color="auto" w:sz="6" w:space="0"/>
              <w:left w:val="single" w:color="auto" w:sz="6" w:space="0"/>
              <w:bottom w:val="single" w:color="auto" w:sz="6" w:space="0"/>
              <w:right w:val="single" w:color="auto" w:sz="6" w:space="0"/>
            </w:tcBorders>
            <w:vAlign w:val="center"/>
          </w:tcPr>
          <w:p w14:paraId="479ABB94">
            <w:pPr>
              <w:spacing w:line="400" w:lineRule="exact"/>
              <w:jc w:val="center"/>
              <w:rPr>
                <w:rFonts w:hint="default" w:ascii="华文仿宋" w:hAnsi="华文仿宋" w:eastAsia="华文仿宋" w:cs="华文仿宋"/>
                <w:sz w:val="24"/>
                <w:szCs w:val="24"/>
                <w:lang w:val="en-US"/>
              </w:rPr>
            </w:pPr>
            <w:r>
              <w:rPr>
                <w:rFonts w:hint="eastAsia" w:ascii="华文仿宋" w:hAnsi="华文仿宋" w:eastAsia="华文仿宋" w:cs="华文仿宋"/>
                <w:kern w:val="0"/>
                <w:sz w:val="24"/>
                <w:szCs w:val="24"/>
                <w:lang w:val="en-US" w:eastAsia="zh-CN"/>
              </w:rPr>
              <w:t>家长会、学校公众号</w:t>
            </w:r>
          </w:p>
        </w:tc>
        <w:tc>
          <w:tcPr>
            <w:tcW w:w="3833" w:type="dxa"/>
            <w:tcBorders>
              <w:top w:val="single" w:color="auto" w:sz="6" w:space="0"/>
              <w:left w:val="single" w:color="auto" w:sz="6" w:space="0"/>
              <w:bottom w:val="single" w:color="auto" w:sz="6" w:space="0"/>
              <w:right w:val="single" w:color="auto" w:sz="4" w:space="0"/>
            </w:tcBorders>
            <w:vAlign w:val="center"/>
          </w:tcPr>
          <w:p w14:paraId="40C7BE93">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rPr>
              <w:t>受助学生情况、项目进展</w:t>
            </w: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7C9F03AB">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学生、家长</w:t>
            </w:r>
          </w:p>
        </w:tc>
      </w:tr>
      <w:tr w14:paraId="49C4A3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72" w:hRule="atLeast"/>
        </w:trPr>
        <w:tc>
          <w:tcPr>
            <w:tcW w:w="1812" w:type="dxa"/>
            <w:tcBorders>
              <w:top w:val="single" w:color="auto" w:sz="6" w:space="0"/>
              <w:left w:val="single" w:color="auto" w:sz="8" w:space="0"/>
              <w:bottom w:val="single" w:color="auto" w:sz="8" w:space="0"/>
              <w:right w:val="single" w:color="auto" w:sz="6" w:space="0"/>
            </w:tcBorders>
            <w:vAlign w:val="center"/>
          </w:tcPr>
          <w:p w14:paraId="0723C940">
            <w:pPr>
              <w:spacing w:line="400" w:lineRule="exact"/>
              <w:jc w:val="center"/>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媒体宣传</w:t>
            </w:r>
          </w:p>
        </w:tc>
        <w:tc>
          <w:tcPr>
            <w:tcW w:w="1812" w:type="dxa"/>
            <w:tcBorders>
              <w:top w:val="single" w:color="auto" w:sz="6" w:space="0"/>
              <w:left w:val="single" w:color="auto" w:sz="6" w:space="0"/>
              <w:bottom w:val="single" w:color="auto" w:sz="8" w:space="0"/>
              <w:right w:val="single" w:color="auto" w:sz="6" w:space="0"/>
            </w:tcBorders>
            <w:vAlign w:val="center"/>
          </w:tcPr>
          <w:p w14:paraId="761A2334">
            <w:pPr>
              <w:spacing w:line="400" w:lineRule="exact"/>
              <w:jc w:val="both"/>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本地自媒体</w:t>
            </w: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718366B3">
            <w:pPr>
              <w:spacing w:line="400" w:lineRule="exact"/>
              <w:jc w:val="center"/>
              <w:rPr>
                <w:rFonts w:ascii="华文仿宋" w:hAnsi="华文仿宋" w:eastAsia="华文仿宋" w:cs="华文仿宋"/>
                <w:sz w:val="24"/>
                <w:szCs w:val="24"/>
              </w:rPr>
            </w:pPr>
            <w:r>
              <w:rPr>
                <w:rFonts w:hint="eastAsia" w:ascii="华文仿宋" w:hAnsi="华文仿宋" w:eastAsia="华文仿宋" w:cs="华文仿宋"/>
                <w:kern w:val="0"/>
                <w:sz w:val="24"/>
                <w:szCs w:val="24"/>
                <w:lang w:val="en-US" w:eastAsia="zh-CN"/>
              </w:rPr>
              <w:t>项目亮点、受助学生故事</w:t>
            </w:r>
          </w:p>
        </w:tc>
        <w:tc>
          <w:tcPr>
            <w:tcW w:w="1771" w:type="dxa"/>
            <w:tcBorders>
              <w:top w:val="single" w:color="auto" w:sz="6" w:space="0"/>
              <w:left w:val="single" w:color="auto" w:sz="4" w:space="0"/>
              <w:bottom w:val="single" w:color="auto" w:sz="8" w:space="0"/>
              <w:right w:val="single" w:color="auto" w:sz="8" w:space="0"/>
            </w:tcBorders>
            <w:vAlign w:val="center"/>
          </w:tcPr>
          <w:p w14:paraId="581E979B">
            <w:pPr>
              <w:spacing w:line="400" w:lineRule="exact"/>
              <w:jc w:val="center"/>
              <w:rPr>
                <w:rFonts w:hint="default"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广大公众</w:t>
            </w:r>
          </w:p>
        </w:tc>
      </w:tr>
    </w:tbl>
    <w:p w14:paraId="67D14406">
      <w:pPr>
        <w:spacing w:line="580" w:lineRule="exact"/>
        <w:jc w:val="both"/>
        <w:rPr>
          <w:rFonts w:hint="eastAsia" w:ascii="华文仿宋" w:hAnsi="华文仿宋" w:eastAsia="华文仿宋" w:cs="华文仿宋"/>
          <w:sz w:val="32"/>
          <w:szCs w:val="32"/>
        </w:rPr>
      </w:pPr>
    </w:p>
    <w:p w14:paraId="52D4A098">
      <w:pPr>
        <w:spacing w:line="58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媒体宣传摘要</w:t>
      </w:r>
    </w:p>
    <w:tbl>
      <w:tblPr>
        <w:tblStyle w:val="4"/>
        <w:tblpPr w:leftFromText="180" w:rightFromText="180" w:vertAnchor="text" w:horzAnchor="page" w:tblpX="1565" w:tblpY="308"/>
        <w:tblOverlap w:val="never"/>
        <w:tblW w:w="923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0BB5E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171F59F3">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6DE0F666">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3DB81727">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0CFC2E1A">
            <w:pPr>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59BD598F">
            <w:pPr>
              <w:spacing w:line="400" w:lineRule="exact"/>
              <w:jc w:val="center"/>
              <w:rPr>
                <w:rFonts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625CEF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39330F0A">
            <w:pPr>
              <w:spacing w:line="400" w:lineRule="exact"/>
              <w:jc w:val="center"/>
              <w:rPr>
                <w:rFonts w:hint="eastAsia"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1</w:t>
            </w:r>
          </w:p>
        </w:tc>
        <w:tc>
          <w:tcPr>
            <w:tcW w:w="1591" w:type="dxa"/>
            <w:tcBorders>
              <w:top w:val="single" w:color="auto" w:sz="6" w:space="0"/>
              <w:left w:val="single" w:color="auto" w:sz="6" w:space="0"/>
              <w:bottom w:val="single" w:color="auto" w:sz="6" w:space="0"/>
              <w:right w:val="single" w:color="auto" w:sz="6" w:space="0"/>
            </w:tcBorders>
            <w:vAlign w:val="center"/>
          </w:tcPr>
          <w:p w14:paraId="06E190E6">
            <w:pPr>
              <w:spacing w:line="400" w:lineRule="exact"/>
              <w:jc w:val="center"/>
              <w:rPr>
                <w:rFonts w:hint="eastAsia"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悦成书院</w:t>
            </w:r>
          </w:p>
          <w:p w14:paraId="3CF9834E">
            <w:pPr>
              <w:spacing w:line="400" w:lineRule="exact"/>
              <w:jc w:val="center"/>
              <w:rPr>
                <w:rFonts w:hint="default"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悦心经典学校公众号</w:t>
            </w:r>
          </w:p>
        </w:tc>
        <w:tc>
          <w:tcPr>
            <w:tcW w:w="1635" w:type="dxa"/>
            <w:tcBorders>
              <w:top w:val="single" w:color="auto" w:sz="6" w:space="0"/>
              <w:left w:val="single" w:color="auto" w:sz="6" w:space="0"/>
              <w:bottom w:val="single" w:color="auto" w:sz="6" w:space="0"/>
              <w:right w:val="single" w:color="auto" w:sz="6" w:space="0"/>
            </w:tcBorders>
            <w:vAlign w:val="center"/>
          </w:tcPr>
          <w:p w14:paraId="45A5DD25">
            <w:pPr>
              <w:spacing w:line="400" w:lineRule="exact"/>
              <w:jc w:val="center"/>
              <w:rPr>
                <w:rFonts w:hint="default"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4.9</w:t>
            </w:r>
          </w:p>
        </w:tc>
        <w:tc>
          <w:tcPr>
            <w:tcW w:w="3780" w:type="dxa"/>
            <w:tcBorders>
              <w:top w:val="single" w:color="auto" w:sz="6" w:space="0"/>
              <w:left w:val="single" w:color="auto" w:sz="6" w:space="0"/>
              <w:bottom w:val="single" w:color="auto" w:sz="6" w:space="0"/>
              <w:right w:val="single" w:color="auto" w:sz="6" w:space="0"/>
            </w:tcBorders>
            <w:vAlign w:val="center"/>
          </w:tcPr>
          <w:p w14:paraId="5FBB650D">
            <w:pPr>
              <w:spacing w:line="400" w:lineRule="exact"/>
              <w:jc w:val="left"/>
              <w:rPr>
                <w:rFonts w:ascii="华文仿宋" w:hAnsi="华文仿宋" w:eastAsia="华文仿宋" w:cs="华文仿宋"/>
                <w:kern w:val="0"/>
                <w:sz w:val="24"/>
                <w:szCs w:val="24"/>
              </w:rPr>
            </w:pPr>
            <w:r>
              <w:rPr>
                <w:rFonts w:hint="eastAsia" w:ascii="华文仿宋" w:hAnsi="华文仿宋" w:eastAsia="华文仿宋" w:cs="华文仿宋"/>
                <w:kern w:val="0"/>
                <w:sz w:val="24"/>
                <w:szCs w:val="24"/>
                <w:lang w:val="en-US" w:eastAsia="zh-CN"/>
              </w:rPr>
              <w:t>“悦心经典学校学生文体艺术助学金项目启动，将助力多名学生发展文体特长，为教育事业添砖加瓦。”</w:t>
            </w:r>
          </w:p>
        </w:tc>
        <w:tc>
          <w:tcPr>
            <w:tcW w:w="1093" w:type="dxa"/>
            <w:tcBorders>
              <w:top w:val="single" w:color="auto" w:sz="6" w:space="0"/>
              <w:left w:val="single" w:color="auto" w:sz="6" w:space="0"/>
              <w:bottom w:val="single" w:color="auto" w:sz="6" w:space="0"/>
              <w:right w:val="single" w:color="auto" w:sz="8" w:space="0"/>
            </w:tcBorders>
            <w:vAlign w:val="center"/>
          </w:tcPr>
          <w:p w14:paraId="597088EC">
            <w:pPr>
              <w:spacing w:line="400" w:lineRule="exact"/>
              <w:jc w:val="center"/>
              <w:rPr>
                <w:rFonts w:ascii="华文仿宋" w:hAnsi="华文仿宋" w:eastAsia="华文仿宋" w:cs="华文仿宋"/>
                <w:kern w:val="0"/>
                <w:sz w:val="28"/>
                <w:szCs w:val="28"/>
              </w:rPr>
            </w:pPr>
          </w:p>
        </w:tc>
      </w:tr>
    </w:tbl>
    <w:p w14:paraId="7DEFB93F">
      <w:pPr>
        <w:spacing w:line="580" w:lineRule="exact"/>
        <w:rPr>
          <w:rFonts w:ascii="华文仿宋" w:hAnsi="华文仿宋" w:eastAsia="华文仿宋" w:cs="华文仿宋"/>
          <w:sz w:val="32"/>
          <w:szCs w:val="32"/>
        </w:rPr>
      </w:pPr>
    </w:p>
    <w:p w14:paraId="46A77DC7">
      <w:pPr>
        <w:spacing w:line="580" w:lineRule="exact"/>
        <w:jc w:val="center"/>
        <w:rPr>
          <w:rFonts w:hint="eastAsia" w:ascii="华文中宋" w:hAnsi="华文中宋" w:eastAsia="华文中宋" w:cs="华文中宋"/>
          <w:sz w:val="32"/>
          <w:szCs w:val="32"/>
        </w:rPr>
      </w:pPr>
      <w:r>
        <w:rPr>
          <w:rFonts w:hint="eastAsia" w:ascii="华文中宋" w:hAnsi="华文中宋" w:eastAsia="华文中宋" w:cs="华文中宋"/>
          <w:sz w:val="32"/>
          <w:szCs w:val="32"/>
        </w:rPr>
        <w:t>受助者事迹</w:t>
      </w:r>
    </w:p>
    <w:p w14:paraId="6942E9CF">
      <w:pPr>
        <w:rPr>
          <w:rFonts w:hint="eastAsia"/>
        </w:rPr>
      </w:pPr>
    </w:p>
    <w:tbl>
      <w:tblPr>
        <w:tblStyle w:val="4"/>
        <w:tblW w:w="9060" w:type="dxa"/>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20006B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4348F188">
            <w:pPr>
              <w:widowControl/>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6E68124D">
            <w:pPr>
              <w:widowControl/>
              <w:spacing w:line="400" w:lineRule="exact"/>
              <w:jc w:val="center"/>
              <w:rPr>
                <w:rFonts w:ascii="华文仿宋" w:hAnsi="华文仿宋" w:eastAsia="华文仿宋" w:cs="华文仿宋"/>
                <w:b/>
                <w:bCs/>
                <w:kern w:val="0"/>
                <w:sz w:val="24"/>
                <w:szCs w:val="24"/>
              </w:rPr>
            </w:pPr>
            <w:r>
              <w:rPr>
                <w:rFonts w:hint="eastAsia" w:ascii="华文仿宋" w:hAnsi="华文仿宋" w:eastAsia="华文仿宋" w:cs="华文仿宋"/>
                <w:b/>
                <w:bCs/>
                <w:kern w:val="0"/>
                <w:sz w:val="24"/>
                <w:szCs w:val="24"/>
              </w:rPr>
              <w:t>事  迹</w:t>
            </w:r>
          </w:p>
        </w:tc>
      </w:tr>
      <w:tr w14:paraId="7A2723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7AF25F5E">
            <w:pPr>
              <w:widowControl/>
              <w:spacing w:line="400" w:lineRule="exact"/>
              <w:jc w:val="center"/>
              <w:rPr>
                <w:rFonts w:hint="eastAsia"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范思哲</w:t>
            </w:r>
          </w:p>
        </w:tc>
        <w:tc>
          <w:tcPr>
            <w:tcW w:w="7065" w:type="dxa"/>
            <w:tcBorders>
              <w:top w:val="single" w:color="auto" w:sz="6" w:space="0"/>
              <w:left w:val="single" w:color="auto" w:sz="6" w:space="0"/>
              <w:bottom w:val="single" w:color="auto" w:sz="6" w:space="0"/>
              <w:right w:val="single" w:color="auto" w:sz="8" w:space="0"/>
            </w:tcBorders>
            <w:vAlign w:val="center"/>
          </w:tcPr>
          <w:p w14:paraId="6656EBBF">
            <w:pPr>
              <w:widowControl/>
              <w:spacing w:line="400" w:lineRule="exact"/>
              <w:jc w:val="left"/>
              <w:rPr>
                <w:rFonts w:hint="default" w:ascii="华文仿宋" w:hAnsi="华文仿宋" w:eastAsia="华文仿宋" w:cs="华文仿宋"/>
                <w:kern w:val="0"/>
                <w:sz w:val="24"/>
                <w:szCs w:val="24"/>
                <w:lang w:val="en-US"/>
              </w:rPr>
            </w:pPr>
            <w:r>
              <w:rPr>
                <w:rFonts w:hint="eastAsia" w:ascii="华文仿宋" w:hAnsi="华文仿宋" w:eastAsia="华文仿宋" w:cs="华文仿宋"/>
                <w:kern w:val="0"/>
                <w:sz w:val="24"/>
                <w:szCs w:val="24"/>
                <w:lang w:val="en-US" w:eastAsia="zh-CN"/>
              </w:rPr>
              <w:t>该生热爱书画，获得助学金后，交齐了专业学习书法和国画的学费。并创作部分书法文创作品，在悦心经典学校各种活动上拍卖。</w:t>
            </w:r>
          </w:p>
        </w:tc>
      </w:tr>
      <w:tr w14:paraId="5C74B2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560D3F6E">
            <w:pPr>
              <w:widowControl/>
              <w:spacing w:line="400" w:lineRule="exact"/>
              <w:jc w:val="center"/>
              <w:rPr>
                <w:rFonts w:hint="default" w:ascii="华文仿宋" w:hAnsi="华文仿宋" w:eastAsia="华文仿宋" w:cs="华文仿宋"/>
                <w:kern w:val="0"/>
                <w:sz w:val="24"/>
                <w:szCs w:val="24"/>
                <w:lang w:val="en-US" w:eastAsia="zh-CN"/>
              </w:rPr>
            </w:pPr>
            <w:r>
              <w:rPr>
                <w:rFonts w:hint="eastAsia" w:ascii="华文仿宋" w:hAnsi="华文仿宋" w:eastAsia="华文仿宋" w:cs="华文仿宋"/>
                <w:kern w:val="0"/>
                <w:sz w:val="24"/>
                <w:szCs w:val="24"/>
                <w:lang w:val="en-US" w:eastAsia="zh-CN"/>
              </w:rPr>
              <w:t>周泽易</w:t>
            </w:r>
          </w:p>
        </w:tc>
        <w:tc>
          <w:tcPr>
            <w:tcW w:w="7065" w:type="dxa"/>
            <w:tcBorders>
              <w:top w:val="single" w:color="auto" w:sz="6" w:space="0"/>
              <w:left w:val="single" w:color="auto" w:sz="6" w:space="0"/>
              <w:bottom w:val="single" w:color="auto" w:sz="6" w:space="0"/>
              <w:right w:val="single" w:color="auto" w:sz="8" w:space="0"/>
            </w:tcBorders>
            <w:vAlign w:val="center"/>
          </w:tcPr>
          <w:p w14:paraId="00D2D311">
            <w:pPr>
              <w:widowControl/>
              <w:spacing w:line="400" w:lineRule="exact"/>
              <w:jc w:val="left"/>
              <w:rPr>
                <w:rFonts w:hint="default" w:ascii="华文仿宋" w:hAnsi="华文仿宋" w:eastAsia="华文仿宋" w:cs="华文仿宋"/>
                <w:kern w:val="0"/>
                <w:sz w:val="24"/>
                <w:szCs w:val="24"/>
                <w:lang w:val="en-US"/>
              </w:rPr>
            </w:pPr>
            <w:r>
              <w:rPr>
                <w:rFonts w:hint="eastAsia" w:ascii="华文仿宋" w:hAnsi="华文仿宋" w:eastAsia="华文仿宋" w:cs="华文仿宋"/>
                <w:kern w:val="0"/>
                <w:sz w:val="24"/>
                <w:szCs w:val="24"/>
                <w:lang w:val="en-US" w:eastAsia="zh-CN"/>
              </w:rPr>
              <w:t>该生热爱书法和古琴，获得助学金后，交齐了专业学习书法和古琴的学费。创作出的书法文创作品，被很多家长和企业家收藏。</w:t>
            </w:r>
          </w:p>
        </w:tc>
      </w:tr>
    </w:tbl>
    <w:p w14:paraId="1278AE68">
      <w:pPr>
        <w:widowControl/>
        <w:jc w:val="left"/>
        <w:rPr>
          <w:rFonts w:ascii="华文中宋" w:hAnsi="华文中宋" w:eastAsia="华文中宋" w:cs="华文中宋"/>
          <w:sz w:val="44"/>
          <w:szCs w:val="44"/>
        </w:rPr>
        <w:sectPr>
          <w:pgSz w:w="11906" w:h="16838"/>
          <w:pgMar w:top="2097" w:right="1587" w:bottom="2097" w:left="1587" w:header="851" w:footer="992" w:gutter="0"/>
          <w:pgNumType w:fmt="numberInDash" w:start="1"/>
          <w:cols w:space="720" w:num="1"/>
          <w:docGrid w:type="lines" w:linePitch="312" w:charSpace="0"/>
        </w:sectPr>
      </w:pPr>
    </w:p>
    <w:p w14:paraId="65164474">
      <w:pPr>
        <w:spacing w:line="580" w:lineRule="exact"/>
        <w:jc w:val="center"/>
        <w:rPr>
          <w:rFonts w:ascii="华文中宋" w:hAnsi="华文中宋" w:eastAsia="华文中宋" w:cs="华文中宋"/>
          <w:sz w:val="36"/>
          <w:szCs w:val="36"/>
        </w:rPr>
      </w:pPr>
      <w:r>
        <w:rPr>
          <w:rFonts w:hint="eastAsia" w:ascii="华文中宋" w:hAnsi="华文中宋" w:eastAsia="华文中宋" w:cs="华文中宋"/>
          <w:sz w:val="36"/>
          <w:szCs w:val="36"/>
        </w:rPr>
        <w:t>项目经费决算报告</w:t>
      </w:r>
    </w:p>
    <w:p w14:paraId="02E94228">
      <w:pPr>
        <w:rPr>
          <w:rFonts w:hint="eastAsia"/>
        </w:rPr>
      </w:pPr>
    </w:p>
    <w:p w14:paraId="14816425">
      <w:pPr>
        <w:spacing w:afterLines="50" w:line="580" w:lineRule="exact"/>
        <w:jc w:val="center"/>
        <w:rPr>
          <w:rFonts w:ascii="华文仿宋" w:hAnsi="华文仿宋" w:eastAsia="华文仿宋" w:cs="华文仿宋"/>
          <w:bCs/>
          <w:sz w:val="28"/>
          <w:szCs w:val="28"/>
        </w:rPr>
      </w:pPr>
      <w:r>
        <w:rPr>
          <w:rFonts w:hint="eastAsia" w:ascii="华文仿宋" w:hAnsi="华文仿宋" w:eastAsia="华文仿宋" w:cs="华文仿宋"/>
          <w:bCs/>
          <w:sz w:val="28"/>
          <w:szCs w:val="28"/>
        </w:rPr>
        <w:t>_____________________（公章）                                        年    月    日</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68"/>
        <w:gridCol w:w="1018"/>
        <w:gridCol w:w="1106"/>
        <w:gridCol w:w="684"/>
        <w:gridCol w:w="1135"/>
        <w:gridCol w:w="930"/>
        <w:gridCol w:w="976"/>
        <w:gridCol w:w="1205"/>
      </w:tblGrid>
      <w:tr w14:paraId="395C82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861" w:type="pct"/>
            <w:tcBorders>
              <w:top w:val="single" w:color="auto" w:sz="8" w:space="0"/>
              <w:left w:val="single" w:color="auto" w:sz="8" w:space="0"/>
              <w:bottom w:val="single" w:color="auto" w:sz="6" w:space="0"/>
              <w:right w:val="single" w:color="auto" w:sz="6" w:space="0"/>
            </w:tcBorders>
            <w:vAlign w:val="center"/>
          </w:tcPr>
          <w:p w14:paraId="372A26A2">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项目</w:t>
            </w:r>
          </w:p>
        </w:tc>
        <w:tc>
          <w:tcPr>
            <w:tcW w:w="597" w:type="pct"/>
            <w:tcBorders>
              <w:top w:val="single" w:color="auto" w:sz="8" w:space="0"/>
              <w:left w:val="single" w:color="auto" w:sz="6" w:space="0"/>
              <w:bottom w:val="single" w:color="auto" w:sz="4" w:space="0"/>
              <w:right w:val="single" w:color="auto" w:sz="6" w:space="0"/>
            </w:tcBorders>
            <w:vAlign w:val="center"/>
          </w:tcPr>
          <w:p w14:paraId="01FE9D92">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单项明细</w:t>
            </w:r>
          </w:p>
        </w:tc>
        <w:tc>
          <w:tcPr>
            <w:tcW w:w="648" w:type="pct"/>
            <w:tcBorders>
              <w:top w:val="single" w:color="auto" w:sz="8" w:space="0"/>
              <w:left w:val="single" w:color="auto" w:sz="6" w:space="0"/>
              <w:bottom w:val="single" w:color="auto" w:sz="4" w:space="0"/>
              <w:right w:val="single" w:color="auto" w:sz="6" w:space="0"/>
            </w:tcBorders>
            <w:vAlign w:val="center"/>
          </w:tcPr>
          <w:p w14:paraId="1E7978C0">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单价（元）</w:t>
            </w:r>
          </w:p>
        </w:tc>
        <w:tc>
          <w:tcPr>
            <w:tcW w:w="401" w:type="pct"/>
            <w:tcBorders>
              <w:top w:val="single" w:color="auto" w:sz="8" w:space="0"/>
              <w:left w:val="single" w:color="auto" w:sz="6" w:space="0"/>
              <w:bottom w:val="single" w:color="auto" w:sz="6" w:space="0"/>
              <w:right w:val="single" w:color="auto" w:sz="6" w:space="0"/>
            </w:tcBorders>
            <w:vAlign w:val="center"/>
          </w:tcPr>
          <w:p w14:paraId="3ED11F91">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数量</w:t>
            </w:r>
          </w:p>
        </w:tc>
        <w:tc>
          <w:tcPr>
            <w:tcW w:w="665" w:type="pct"/>
            <w:tcBorders>
              <w:top w:val="single" w:color="auto" w:sz="8" w:space="0"/>
              <w:left w:val="single" w:color="auto" w:sz="6" w:space="0"/>
              <w:bottom w:val="single" w:color="auto" w:sz="6" w:space="0"/>
              <w:right w:val="single" w:color="auto" w:sz="6" w:space="0"/>
            </w:tcBorders>
            <w:vAlign w:val="center"/>
          </w:tcPr>
          <w:p w14:paraId="64850E87">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金额（元）</w:t>
            </w:r>
          </w:p>
        </w:tc>
        <w:tc>
          <w:tcPr>
            <w:tcW w:w="545" w:type="pct"/>
            <w:tcBorders>
              <w:top w:val="single" w:color="auto" w:sz="8" w:space="0"/>
              <w:left w:val="single" w:color="auto" w:sz="6" w:space="0"/>
              <w:bottom w:val="single" w:color="auto" w:sz="6" w:space="0"/>
              <w:right w:val="single" w:color="auto" w:sz="6" w:space="0"/>
            </w:tcBorders>
            <w:vAlign w:val="center"/>
          </w:tcPr>
          <w:p w14:paraId="4BE036E1">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经手人</w:t>
            </w:r>
          </w:p>
        </w:tc>
        <w:tc>
          <w:tcPr>
            <w:tcW w:w="572" w:type="pct"/>
            <w:tcBorders>
              <w:top w:val="single" w:color="auto" w:sz="8" w:space="0"/>
              <w:left w:val="single" w:color="auto" w:sz="6" w:space="0"/>
              <w:bottom w:val="single" w:color="auto" w:sz="4" w:space="0"/>
              <w:right w:val="single" w:color="auto" w:sz="6" w:space="0"/>
            </w:tcBorders>
            <w:vAlign w:val="center"/>
          </w:tcPr>
          <w:p w14:paraId="0CE207E5">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批准人</w:t>
            </w:r>
          </w:p>
        </w:tc>
        <w:tc>
          <w:tcPr>
            <w:tcW w:w="706" w:type="pct"/>
            <w:tcBorders>
              <w:top w:val="single" w:color="auto" w:sz="8" w:space="0"/>
              <w:left w:val="single" w:color="auto" w:sz="6" w:space="0"/>
              <w:bottom w:val="single" w:color="auto" w:sz="4" w:space="0"/>
              <w:right w:val="single" w:color="auto" w:sz="8" w:space="0"/>
            </w:tcBorders>
            <w:vAlign w:val="center"/>
          </w:tcPr>
          <w:p w14:paraId="3BC09F9C">
            <w:pPr>
              <w:spacing w:line="400" w:lineRule="exact"/>
              <w:jc w:val="center"/>
              <w:rPr>
                <w:rFonts w:ascii="华文仿宋" w:hAnsi="华文仿宋" w:eastAsia="华文仿宋" w:cs="华文仿宋"/>
                <w:b/>
                <w:bCs/>
                <w:sz w:val="28"/>
                <w:szCs w:val="28"/>
              </w:rPr>
            </w:pPr>
            <w:r>
              <w:rPr>
                <w:rFonts w:hint="eastAsia" w:ascii="华文仿宋" w:hAnsi="华文仿宋" w:eastAsia="华文仿宋" w:cs="华文仿宋"/>
                <w:b/>
                <w:bCs/>
                <w:sz w:val="28"/>
                <w:szCs w:val="28"/>
              </w:rPr>
              <w:t>合计（元）</w:t>
            </w:r>
          </w:p>
        </w:tc>
      </w:tr>
      <w:tr w14:paraId="2A0B44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861" w:type="pct"/>
            <w:tcBorders>
              <w:top w:val="single" w:color="auto" w:sz="6" w:space="0"/>
              <w:left w:val="single" w:color="auto" w:sz="8" w:space="0"/>
              <w:bottom w:val="single" w:color="auto" w:sz="6" w:space="0"/>
              <w:right w:val="single" w:color="auto" w:sz="6" w:space="0"/>
            </w:tcBorders>
            <w:vAlign w:val="center"/>
          </w:tcPr>
          <w:p w14:paraId="26FBC7EE">
            <w:pPr>
              <w:keepNext w:val="0"/>
              <w:keepLines w:val="0"/>
              <w:widowControl/>
              <w:suppressLineNumbers w:val="0"/>
              <w:jc w:val="center"/>
              <w:textAlignment w:val="center"/>
              <w:rPr>
                <w:rFonts w:hint="default" w:ascii="华文仿宋" w:hAnsi="华文仿宋" w:eastAsia="华文仿宋" w:cs="华文仿宋"/>
                <w:sz w:val="28"/>
                <w:szCs w:val="28"/>
                <w:lang w:val="en-US" w:eastAsia="zh-CN"/>
              </w:rPr>
            </w:pPr>
            <w:r>
              <w:rPr>
                <w:rFonts w:hint="eastAsia" w:ascii="宋体" w:hAnsi="宋体" w:eastAsia="宋体" w:cs="宋体"/>
                <w:i w:val="0"/>
                <w:iCs w:val="0"/>
                <w:color w:val="000000"/>
                <w:kern w:val="0"/>
                <w:sz w:val="22"/>
                <w:szCs w:val="22"/>
                <w:u w:val="none"/>
                <w:lang w:val="en-US" w:eastAsia="zh-CN" w:bidi="ar"/>
              </w:rPr>
              <w:t>范思哲</w:t>
            </w:r>
          </w:p>
        </w:tc>
        <w:tc>
          <w:tcPr>
            <w:tcW w:w="597" w:type="pct"/>
            <w:tcBorders>
              <w:top w:val="single" w:color="auto" w:sz="6" w:space="0"/>
              <w:left w:val="single" w:color="auto" w:sz="6" w:space="0"/>
              <w:bottom w:val="single" w:color="auto" w:sz="6" w:space="0"/>
              <w:right w:val="single" w:color="auto" w:sz="6" w:space="0"/>
            </w:tcBorders>
            <w:vAlign w:val="center"/>
          </w:tcPr>
          <w:p w14:paraId="6897BAC0">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2B34BB8A">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08559D3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4" w:space="0"/>
              <w:right w:val="single" w:color="auto" w:sz="6" w:space="0"/>
            </w:tcBorders>
            <w:vAlign w:val="center"/>
          </w:tcPr>
          <w:p w14:paraId="68189CA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tcPr>
          <w:p w14:paraId="2BDDBB23">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tcPr>
          <w:p w14:paraId="7FCF5BBE">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4FE95C2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r>
      <w:tr w14:paraId="7D2D21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1" w:type="pct"/>
            <w:tcBorders>
              <w:top w:val="single" w:color="auto" w:sz="6" w:space="0"/>
              <w:left w:val="single" w:color="auto" w:sz="8" w:space="0"/>
              <w:bottom w:val="single" w:color="auto" w:sz="6" w:space="0"/>
              <w:right w:val="single" w:color="auto" w:sz="6" w:space="0"/>
            </w:tcBorders>
            <w:vAlign w:val="center"/>
          </w:tcPr>
          <w:p w14:paraId="7BC08610">
            <w:pPr>
              <w:keepNext w:val="0"/>
              <w:keepLines w:val="0"/>
              <w:widowControl/>
              <w:suppressLineNumbers w:val="0"/>
              <w:jc w:val="center"/>
              <w:textAlignment w:val="center"/>
              <w:rPr>
                <w:rFonts w:ascii="华文仿宋" w:hAnsi="华文仿宋" w:eastAsia="华文仿宋" w:cs="华文仿宋"/>
                <w:sz w:val="28"/>
                <w:szCs w:val="28"/>
              </w:rPr>
            </w:pPr>
            <w:r>
              <w:rPr>
                <w:rFonts w:hint="eastAsia" w:ascii="宋体" w:hAnsi="宋体" w:eastAsia="宋体" w:cs="宋体"/>
                <w:i w:val="0"/>
                <w:iCs w:val="0"/>
                <w:color w:val="000000"/>
                <w:kern w:val="0"/>
                <w:sz w:val="22"/>
                <w:szCs w:val="22"/>
                <w:u w:val="none"/>
                <w:lang w:val="en-US" w:eastAsia="zh-CN" w:bidi="ar"/>
              </w:rPr>
              <w:t>郭凯源</w:t>
            </w:r>
          </w:p>
        </w:tc>
        <w:tc>
          <w:tcPr>
            <w:tcW w:w="597" w:type="pct"/>
            <w:tcBorders>
              <w:top w:val="single" w:color="auto" w:sz="6" w:space="0"/>
              <w:left w:val="single" w:color="auto" w:sz="6" w:space="0"/>
              <w:bottom w:val="single" w:color="auto" w:sz="6" w:space="0"/>
              <w:right w:val="single" w:color="auto" w:sz="6" w:space="0"/>
            </w:tcBorders>
            <w:vAlign w:val="center"/>
          </w:tcPr>
          <w:p w14:paraId="0A29FC46">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545EE93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D9264B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61E204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39563CF2">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shd w:val="clear" w:color="auto" w:fill="auto"/>
            <w:vAlign w:val="top"/>
          </w:tcPr>
          <w:p w14:paraId="42C21FF9">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4" w:space="0"/>
              <w:left w:val="single" w:color="auto" w:sz="6" w:space="0"/>
              <w:bottom w:val="single" w:color="auto" w:sz="6" w:space="0"/>
              <w:right w:val="single" w:color="auto" w:sz="8" w:space="0"/>
            </w:tcBorders>
            <w:shd w:val="clear" w:color="auto" w:fill="auto"/>
            <w:vAlign w:val="center"/>
          </w:tcPr>
          <w:p w14:paraId="476AF9C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D16F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vAlign w:val="center"/>
          </w:tcPr>
          <w:p w14:paraId="2D0FEB39">
            <w:pPr>
              <w:keepNext w:val="0"/>
              <w:keepLines w:val="0"/>
              <w:widowControl/>
              <w:suppressLineNumbers w:val="0"/>
              <w:jc w:val="center"/>
              <w:textAlignment w:val="center"/>
              <w:rPr>
                <w:rFonts w:ascii="华文仿宋" w:hAnsi="华文仿宋" w:eastAsia="华文仿宋" w:cs="华文仿宋"/>
                <w:sz w:val="28"/>
                <w:szCs w:val="28"/>
              </w:rPr>
            </w:pPr>
            <w:r>
              <w:rPr>
                <w:rFonts w:hint="eastAsia" w:ascii="宋体" w:hAnsi="宋体" w:eastAsia="宋体" w:cs="宋体"/>
                <w:i w:val="0"/>
                <w:iCs w:val="0"/>
                <w:color w:val="000000"/>
                <w:kern w:val="0"/>
                <w:sz w:val="22"/>
                <w:szCs w:val="22"/>
                <w:u w:val="none"/>
                <w:lang w:val="en-US" w:eastAsia="zh-CN" w:bidi="ar"/>
              </w:rPr>
              <w:t>何静雅</w:t>
            </w:r>
          </w:p>
        </w:tc>
        <w:tc>
          <w:tcPr>
            <w:tcW w:w="597" w:type="pct"/>
            <w:tcBorders>
              <w:top w:val="single" w:color="auto" w:sz="6" w:space="0"/>
              <w:left w:val="single" w:color="auto" w:sz="6" w:space="0"/>
              <w:bottom w:val="single" w:color="auto" w:sz="6" w:space="0"/>
              <w:right w:val="single" w:color="auto" w:sz="6" w:space="0"/>
            </w:tcBorders>
            <w:shd w:val="clear" w:color="auto" w:fill="auto"/>
            <w:vAlign w:val="center"/>
          </w:tcPr>
          <w:p w14:paraId="2354D4DC">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kern w:val="2"/>
                <w:sz w:val="28"/>
                <w:szCs w:val="28"/>
                <w:lang w:val="en-US" w:eastAsia="zh-CN" w:bidi="ar-SA"/>
              </w:rPr>
              <w:t>书法</w:t>
            </w:r>
          </w:p>
        </w:tc>
        <w:tc>
          <w:tcPr>
            <w:tcW w:w="648" w:type="pct"/>
            <w:tcBorders>
              <w:top w:val="single" w:color="auto" w:sz="6" w:space="0"/>
              <w:left w:val="single" w:color="auto" w:sz="6" w:space="0"/>
              <w:bottom w:val="single" w:color="auto" w:sz="6" w:space="0"/>
              <w:right w:val="single" w:color="auto" w:sz="6" w:space="0"/>
            </w:tcBorders>
            <w:shd w:val="clear" w:color="auto" w:fill="auto"/>
            <w:vAlign w:val="top"/>
          </w:tcPr>
          <w:p w14:paraId="39382BB3">
            <w:pPr>
              <w:spacing w:line="400" w:lineRule="exact"/>
              <w:jc w:val="center"/>
              <w:rPr>
                <w:rFonts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1BD25A56">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shd w:val="clear" w:color="auto" w:fill="auto"/>
            <w:vAlign w:val="center"/>
          </w:tcPr>
          <w:p w14:paraId="34667A37">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11E3FB86">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4" w:space="0"/>
            </w:tcBorders>
            <w:shd w:val="clear" w:color="auto" w:fill="auto"/>
            <w:vAlign w:val="top"/>
          </w:tcPr>
          <w:p w14:paraId="685A2FF0">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4" w:space="0"/>
              <w:left w:val="single" w:color="auto" w:sz="4" w:space="0"/>
              <w:bottom w:val="single" w:color="auto" w:sz="6" w:space="0"/>
              <w:right w:val="single" w:color="auto" w:sz="8" w:space="0"/>
            </w:tcBorders>
            <w:shd w:val="clear" w:color="auto" w:fill="auto"/>
            <w:vAlign w:val="center"/>
          </w:tcPr>
          <w:p w14:paraId="38BC5D04">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64B493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vAlign w:val="center"/>
          </w:tcPr>
          <w:p w14:paraId="61555C67">
            <w:pPr>
              <w:keepNext w:val="0"/>
              <w:keepLines w:val="0"/>
              <w:widowControl/>
              <w:suppressLineNumbers w:val="0"/>
              <w:jc w:val="center"/>
              <w:textAlignment w:val="center"/>
              <w:rPr>
                <w:rFonts w:ascii="华文仿宋" w:hAnsi="华文仿宋" w:eastAsia="华文仿宋" w:cs="华文仿宋"/>
                <w:sz w:val="28"/>
                <w:szCs w:val="28"/>
              </w:rPr>
            </w:pPr>
            <w:r>
              <w:rPr>
                <w:rFonts w:hint="eastAsia" w:ascii="宋体" w:hAnsi="宋体" w:eastAsia="宋体" w:cs="宋体"/>
                <w:i w:val="0"/>
                <w:iCs w:val="0"/>
                <w:color w:val="000000"/>
                <w:kern w:val="0"/>
                <w:sz w:val="22"/>
                <w:szCs w:val="22"/>
                <w:u w:val="none"/>
                <w:lang w:val="en-US" w:eastAsia="zh-CN" w:bidi="ar"/>
              </w:rPr>
              <w:t>黄慧畅</w:t>
            </w:r>
          </w:p>
        </w:tc>
        <w:tc>
          <w:tcPr>
            <w:tcW w:w="597" w:type="pct"/>
            <w:tcBorders>
              <w:top w:val="single" w:color="auto" w:sz="6" w:space="0"/>
              <w:left w:val="single" w:color="auto" w:sz="6" w:space="0"/>
              <w:bottom w:val="single" w:color="auto" w:sz="6" w:space="0"/>
              <w:right w:val="single" w:color="auto" w:sz="6" w:space="0"/>
            </w:tcBorders>
            <w:vAlign w:val="center"/>
          </w:tcPr>
          <w:p w14:paraId="38B12616">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737FB5D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DE8B6B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0A7E90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356CE093">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4" w:space="0"/>
            </w:tcBorders>
            <w:shd w:val="clear" w:color="auto" w:fill="auto"/>
            <w:vAlign w:val="top"/>
          </w:tcPr>
          <w:p w14:paraId="0EAE1736">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4" w:space="0"/>
              <w:bottom w:val="single" w:color="auto" w:sz="6" w:space="0"/>
              <w:right w:val="single" w:color="auto" w:sz="8" w:space="0"/>
            </w:tcBorders>
            <w:shd w:val="clear" w:color="auto" w:fill="auto"/>
            <w:vAlign w:val="center"/>
          </w:tcPr>
          <w:p w14:paraId="3BE3D427">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1D6D1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61" w:type="pct"/>
            <w:tcBorders>
              <w:top w:val="single" w:color="auto" w:sz="6" w:space="0"/>
              <w:left w:val="single" w:color="auto" w:sz="8" w:space="0"/>
              <w:bottom w:val="single" w:color="auto" w:sz="6" w:space="0"/>
              <w:right w:val="single" w:color="auto" w:sz="6" w:space="0"/>
            </w:tcBorders>
            <w:vAlign w:val="center"/>
          </w:tcPr>
          <w:p w14:paraId="30AAAF0A">
            <w:pPr>
              <w:keepNext w:val="0"/>
              <w:keepLines w:val="0"/>
              <w:widowControl/>
              <w:suppressLineNumbers w:val="0"/>
              <w:jc w:val="center"/>
              <w:textAlignment w:val="center"/>
              <w:rPr>
                <w:rFonts w:ascii="华文仿宋" w:hAnsi="华文仿宋" w:eastAsia="华文仿宋" w:cs="华文仿宋"/>
                <w:sz w:val="28"/>
                <w:szCs w:val="28"/>
              </w:rPr>
            </w:pPr>
            <w:r>
              <w:rPr>
                <w:rFonts w:hint="eastAsia" w:ascii="宋体" w:hAnsi="宋体" w:eastAsia="宋体" w:cs="宋体"/>
                <w:i w:val="0"/>
                <w:iCs w:val="0"/>
                <w:color w:val="000000"/>
                <w:kern w:val="0"/>
                <w:sz w:val="22"/>
                <w:szCs w:val="22"/>
                <w:u w:val="none"/>
                <w:lang w:val="en-US" w:eastAsia="zh-CN" w:bidi="ar"/>
              </w:rPr>
              <w:t>程上美子</w:t>
            </w:r>
          </w:p>
        </w:tc>
        <w:tc>
          <w:tcPr>
            <w:tcW w:w="597" w:type="pct"/>
            <w:tcBorders>
              <w:top w:val="single" w:color="auto" w:sz="6" w:space="0"/>
              <w:left w:val="single" w:color="auto" w:sz="6" w:space="0"/>
              <w:bottom w:val="single" w:color="auto" w:sz="6" w:space="0"/>
              <w:right w:val="single" w:color="auto" w:sz="6" w:space="0"/>
            </w:tcBorders>
            <w:vAlign w:val="center"/>
          </w:tcPr>
          <w:p w14:paraId="0C46F341">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242AB13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shd w:val="clear" w:color="auto" w:fill="auto"/>
            <w:vAlign w:val="center"/>
          </w:tcPr>
          <w:p w14:paraId="483C7FD3">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4" w:space="0"/>
              <w:right w:val="single" w:color="auto" w:sz="6" w:space="0"/>
            </w:tcBorders>
            <w:shd w:val="clear" w:color="auto" w:fill="auto"/>
            <w:vAlign w:val="center"/>
          </w:tcPr>
          <w:p w14:paraId="1D80ACB9">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shd w:val="clear" w:color="auto" w:fill="auto"/>
            <w:vAlign w:val="top"/>
          </w:tcPr>
          <w:p w14:paraId="6B908375">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shd w:val="clear" w:color="auto" w:fill="auto"/>
            <w:vAlign w:val="top"/>
          </w:tcPr>
          <w:p w14:paraId="73FF46E7">
            <w:pPr>
              <w:spacing w:line="400" w:lineRule="exact"/>
              <w:jc w:val="center"/>
              <w:rPr>
                <w:rFonts w:hint="eastAsia"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F50DC9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25D57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1E8CB49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危振霆</w:t>
            </w:r>
          </w:p>
        </w:tc>
        <w:tc>
          <w:tcPr>
            <w:tcW w:w="597" w:type="pct"/>
            <w:tcBorders>
              <w:top w:val="single" w:color="auto" w:sz="6" w:space="0"/>
              <w:left w:val="single" w:color="auto" w:sz="6" w:space="0"/>
              <w:bottom w:val="single" w:color="auto" w:sz="6" w:space="0"/>
              <w:right w:val="single" w:color="auto" w:sz="6" w:space="0"/>
            </w:tcBorders>
            <w:vAlign w:val="center"/>
          </w:tcPr>
          <w:p w14:paraId="16BD9079">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篮球</w:t>
            </w:r>
          </w:p>
        </w:tc>
        <w:tc>
          <w:tcPr>
            <w:tcW w:w="648" w:type="pct"/>
            <w:tcBorders>
              <w:top w:val="single" w:color="auto" w:sz="6" w:space="0"/>
              <w:left w:val="single" w:color="auto" w:sz="6" w:space="0"/>
              <w:bottom w:val="single" w:color="auto" w:sz="6" w:space="0"/>
              <w:right w:val="single" w:color="auto" w:sz="6" w:space="0"/>
            </w:tcBorders>
          </w:tcPr>
          <w:p w14:paraId="42182DD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753158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EC46E7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E5EB23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C0490B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28BC3928">
            <w:pPr>
              <w:spacing w:line="400" w:lineRule="exact"/>
              <w:jc w:val="center"/>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r>
      <w:tr w14:paraId="250206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2C22C0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姜艾剑</w:t>
            </w:r>
          </w:p>
        </w:tc>
        <w:tc>
          <w:tcPr>
            <w:tcW w:w="597" w:type="pct"/>
            <w:tcBorders>
              <w:top w:val="single" w:color="auto" w:sz="6" w:space="0"/>
              <w:left w:val="single" w:color="auto" w:sz="6" w:space="0"/>
              <w:bottom w:val="single" w:color="auto" w:sz="6" w:space="0"/>
              <w:right w:val="single" w:color="auto" w:sz="6" w:space="0"/>
            </w:tcBorders>
            <w:vAlign w:val="center"/>
          </w:tcPr>
          <w:p w14:paraId="4BBBDCB4">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48DF180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222C78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35F037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4F5CDB9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167203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0221EAD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r>
      <w:tr w14:paraId="241B62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E69AC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姜宏伟</w:t>
            </w:r>
          </w:p>
        </w:tc>
        <w:tc>
          <w:tcPr>
            <w:tcW w:w="597" w:type="pct"/>
            <w:tcBorders>
              <w:top w:val="single" w:color="auto" w:sz="6" w:space="0"/>
              <w:left w:val="single" w:color="auto" w:sz="6" w:space="0"/>
              <w:bottom w:val="single" w:color="auto" w:sz="6" w:space="0"/>
              <w:right w:val="single" w:color="auto" w:sz="6" w:space="0"/>
            </w:tcBorders>
            <w:vAlign w:val="center"/>
          </w:tcPr>
          <w:p w14:paraId="59A58FA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1FF539B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2C489EE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7E1D51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1DD7650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8ADCCE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vAlign w:val="center"/>
          </w:tcPr>
          <w:p w14:paraId="4EF81E2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r>
      <w:tr w14:paraId="16579B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3D4483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潘盈伽</w:t>
            </w:r>
          </w:p>
        </w:tc>
        <w:tc>
          <w:tcPr>
            <w:tcW w:w="597" w:type="pct"/>
            <w:tcBorders>
              <w:top w:val="single" w:color="auto" w:sz="6" w:space="0"/>
              <w:left w:val="single" w:color="auto" w:sz="6" w:space="0"/>
              <w:bottom w:val="single" w:color="auto" w:sz="6" w:space="0"/>
              <w:right w:val="single" w:color="auto" w:sz="6" w:space="0"/>
            </w:tcBorders>
            <w:vAlign w:val="center"/>
          </w:tcPr>
          <w:p w14:paraId="7EDA98B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38E4E3B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795F0F6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183E88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10FAAD5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2BA9B7B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C0A8891">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73FC0A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BA6ED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周润易</w:t>
            </w:r>
          </w:p>
        </w:tc>
        <w:tc>
          <w:tcPr>
            <w:tcW w:w="597" w:type="pct"/>
            <w:tcBorders>
              <w:top w:val="single" w:color="auto" w:sz="6" w:space="0"/>
              <w:left w:val="single" w:color="auto" w:sz="6" w:space="0"/>
              <w:bottom w:val="single" w:color="auto" w:sz="6" w:space="0"/>
              <w:right w:val="single" w:color="auto" w:sz="6" w:space="0"/>
            </w:tcBorders>
            <w:vAlign w:val="center"/>
          </w:tcPr>
          <w:p w14:paraId="7ACEB3AA">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唱歌</w:t>
            </w:r>
          </w:p>
        </w:tc>
        <w:tc>
          <w:tcPr>
            <w:tcW w:w="648" w:type="pct"/>
            <w:tcBorders>
              <w:top w:val="single" w:color="auto" w:sz="6" w:space="0"/>
              <w:left w:val="single" w:color="auto" w:sz="6" w:space="0"/>
              <w:bottom w:val="single" w:color="auto" w:sz="6" w:space="0"/>
              <w:right w:val="single" w:color="auto" w:sz="6" w:space="0"/>
            </w:tcBorders>
          </w:tcPr>
          <w:p w14:paraId="6B04C65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3CBC22E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9B2712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0A65B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6D7E565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25C76B16">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9E55A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0E8638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徐汪起</w:t>
            </w:r>
          </w:p>
        </w:tc>
        <w:tc>
          <w:tcPr>
            <w:tcW w:w="597" w:type="pct"/>
            <w:tcBorders>
              <w:top w:val="single" w:color="auto" w:sz="6" w:space="0"/>
              <w:left w:val="single" w:color="auto" w:sz="6" w:space="0"/>
              <w:bottom w:val="single" w:color="auto" w:sz="6" w:space="0"/>
              <w:right w:val="single" w:color="auto" w:sz="6" w:space="0"/>
            </w:tcBorders>
            <w:vAlign w:val="center"/>
          </w:tcPr>
          <w:p w14:paraId="73E2A352">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66BC03A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5B40389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8CE511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0A171F5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0788CD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22DD8F9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2357C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EB50F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郑焙元</w:t>
            </w:r>
          </w:p>
        </w:tc>
        <w:tc>
          <w:tcPr>
            <w:tcW w:w="597" w:type="pct"/>
            <w:tcBorders>
              <w:top w:val="single" w:color="auto" w:sz="6" w:space="0"/>
              <w:left w:val="single" w:color="auto" w:sz="6" w:space="0"/>
              <w:bottom w:val="single" w:color="auto" w:sz="6" w:space="0"/>
              <w:right w:val="single" w:color="auto" w:sz="6" w:space="0"/>
            </w:tcBorders>
            <w:vAlign w:val="center"/>
          </w:tcPr>
          <w:p w14:paraId="679322DA">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31ABFC4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147B5F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0D4BC3E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1E73221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2D658F4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4F5129CD">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1B51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18B6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余伟杰</w:t>
            </w:r>
          </w:p>
        </w:tc>
        <w:tc>
          <w:tcPr>
            <w:tcW w:w="597" w:type="pct"/>
            <w:tcBorders>
              <w:top w:val="single" w:color="auto" w:sz="6" w:space="0"/>
              <w:left w:val="single" w:color="auto" w:sz="6" w:space="0"/>
              <w:bottom w:val="single" w:color="auto" w:sz="6" w:space="0"/>
              <w:right w:val="single" w:color="auto" w:sz="6" w:space="0"/>
            </w:tcBorders>
            <w:vAlign w:val="center"/>
          </w:tcPr>
          <w:p w14:paraId="0B12348A">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71CFEFC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6931166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5F5BD38">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7A070E4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10943CF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DB3B09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33FF10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08E86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周泽易</w:t>
            </w:r>
          </w:p>
        </w:tc>
        <w:tc>
          <w:tcPr>
            <w:tcW w:w="597" w:type="pct"/>
            <w:tcBorders>
              <w:top w:val="single" w:color="auto" w:sz="6" w:space="0"/>
              <w:left w:val="single" w:color="auto" w:sz="6" w:space="0"/>
              <w:bottom w:val="single" w:color="auto" w:sz="6" w:space="0"/>
              <w:right w:val="single" w:color="auto" w:sz="6" w:space="0"/>
            </w:tcBorders>
            <w:vAlign w:val="center"/>
          </w:tcPr>
          <w:p w14:paraId="1ACB8246">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069F14E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6457274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350D40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ECCE06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60E87C1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785350E4">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752857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vAlign w:val="center"/>
          </w:tcPr>
          <w:p w14:paraId="711560FF">
            <w:pPr>
              <w:keepNext w:val="0"/>
              <w:keepLines w:val="0"/>
              <w:widowControl/>
              <w:suppressLineNumbers w:val="0"/>
              <w:jc w:val="center"/>
              <w:textAlignment w:val="center"/>
              <w:rPr>
                <w:rFonts w:hint="eastAsia" w:ascii="华文仿宋" w:hAnsi="华文仿宋" w:eastAsia="华文仿宋" w:cs="华文仿宋"/>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范思哲</w:t>
            </w:r>
          </w:p>
        </w:tc>
        <w:tc>
          <w:tcPr>
            <w:tcW w:w="597" w:type="pct"/>
            <w:tcBorders>
              <w:top w:val="single" w:color="auto" w:sz="6" w:space="0"/>
              <w:left w:val="single" w:color="auto" w:sz="6" w:space="0"/>
              <w:bottom w:val="single" w:color="auto" w:sz="6" w:space="0"/>
              <w:right w:val="single" w:color="auto" w:sz="6" w:space="0"/>
            </w:tcBorders>
            <w:vAlign w:val="center"/>
          </w:tcPr>
          <w:p w14:paraId="3420C12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54C47A7E">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5199D479">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51D53A2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532A33B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1D0C59B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126BDF9">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71D1B1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vAlign w:val="center"/>
          </w:tcPr>
          <w:p w14:paraId="38CD6BBA">
            <w:pPr>
              <w:keepNext w:val="0"/>
              <w:keepLines w:val="0"/>
              <w:widowControl/>
              <w:suppressLineNumbers w:val="0"/>
              <w:jc w:val="center"/>
              <w:textAlignment w:val="center"/>
              <w:rPr>
                <w:rFonts w:hint="default" w:ascii="华文仿宋" w:hAnsi="华文仿宋" w:eastAsia="华文仿宋" w:cs="华文仿宋"/>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郭凯源</w:t>
            </w:r>
          </w:p>
        </w:tc>
        <w:tc>
          <w:tcPr>
            <w:tcW w:w="597" w:type="pct"/>
            <w:tcBorders>
              <w:top w:val="single" w:color="auto" w:sz="6" w:space="0"/>
              <w:left w:val="single" w:color="auto" w:sz="6" w:space="0"/>
              <w:bottom w:val="single" w:color="auto" w:sz="6" w:space="0"/>
              <w:right w:val="single" w:color="auto" w:sz="6" w:space="0"/>
            </w:tcBorders>
            <w:vAlign w:val="center"/>
          </w:tcPr>
          <w:p w14:paraId="0A498050">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4888B4C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4FD2F8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DFA20C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7446056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6FE30FD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63D0DFB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15D63A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vAlign w:val="center"/>
          </w:tcPr>
          <w:p w14:paraId="1D2F0268">
            <w:pPr>
              <w:keepNext w:val="0"/>
              <w:keepLines w:val="0"/>
              <w:widowControl/>
              <w:suppressLineNumbers w:val="0"/>
              <w:jc w:val="center"/>
              <w:textAlignment w:val="center"/>
              <w:rPr>
                <w:rFonts w:hint="eastAsia" w:ascii="华文仿宋" w:hAnsi="华文仿宋" w:eastAsia="华文仿宋" w:cs="华文仿宋"/>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何静雅</w:t>
            </w:r>
          </w:p>
        </w:tc>
        <w:tc>
          <w:tcPr>
            <w:tcW w:w="597" w:type="pct"/>
            <w:tcBorders>
              <w:top w:val="single" w:color="auto" w:sz="6" w:space="0"/>
              <w:left w:val="single" w:color="auto" w:sz="6" w:space="0"/>
              <w:bottom w:val="single" w:color="auto" w:sz="6" w:space="0"/>
              <w:right w:val="single" w:color="auto" w:sz="6" w:space="0"/>
            </w:tcBorders>
            <w:shd w:val="clear" w:color="auto" w:fill="auto"/>
            <w:vAlign w:val="center"/>
          </w:tcPr>
          <w:p w14:paraId="242CEC0F">
            <w:pPr>
              <w:keepNext w:val="0"/>
              <w:keepLines w:val="0"/>
              <w:widowControl/>
              <w:suppressLineNumbers w:val="0"/>
              <w:jc w:val="both"/>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民族舞</w:t>
            </w:r>
          </w:p>
        </w:tc>
        <w:tc>
          <w:tcPr>
            <w:tcW w:w="648" w:type="pct"/>
            <w:tcBorders>
              <w:top w:val="single" w:color="auto" w:sz="6" w:space="0"/>
              <w:left w:val="single" w:color="auto" w:sz="6" w:space="0"/>
              <w:bottom w:val="single" w:color="auto" w:sz="6" w:space="0"/>
              <w:right w:val="single" w:color="auto" w:sz="6" w:space="0"/>
            </w:tcBorders>
          </w:tcPr>
          <w:p w14:paraId="6750A0F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7EA0D55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1ED987AD">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2CBB3F9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8F6A3A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75E8542">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14B3A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vAlign w:val="center"/>
          </w:tcPr>
          <w:p w14:paraId="57D67554">
            <w:pPr>
              <w:keepNext w:val="0"/>
              <w:keepLines w:val="0"/>
              <w:widowControl/>
              <w:suppressLineNumbers w:val="0"/>
              <w:jc w:val="center"/>
              <w:textAlignment w:val="center"/>
              <w:rPr>
                <w:rFonts w:hint="eastAsia" w:ascii="华文仿宋" w:hAnsi="华文仿宋" w:eastAsia="华文仿宋" w:cs="华文仿宋"/>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黄慧畅</w:t>
            </w:r>
          </w:p>
        </w:tc>
        <w:tc>
          <w:tcPr>
            <w:tcW w:w="597" w:type="pct"/>
            <w:tcBorders>
              <w:top w:val="single" w:color="auto" w:sz="6" w:space="0"/>
              <w:left w:val="single" w:color="auto" w:sz="6" w:space="0"/>
              <w:bottom w:val="single" w:color="auto" w:sz="6" w:space="0"/>
              <w:right w:val="single" w:color="auto" w:sz="6" w:space="0"/>
            </w:tcBorders>
            <w:vAlign w:val="center"/>
          </w:tcPr>
          <w:p w14:paraId="1DDEC3EC">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国画</w:t>
            </w:r>
          </w:p>
        </w:tc>
        <w:tc>
          <w:tcPr>
            <w:tcW w:w="648" w:type="pct"/>
            <w:tcBorders>
              <w:top w:val="single" w:color="auto" w:sz="6" w:space="0"/>
              <w:left w:val="single" w:color="auto" w:sz="6" w:space="0"/>
              <w:bottom w:val="single" w:color="auto" w:sz="6" w:space="0"/>
              <w:right w:val="single" w:color="auto" w:sz="6" w:space="0"/>
            </w:tcBorders>
          </w:tcPr>
          <w:p w14:paraId="4A2C6E3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1D04A19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40613854">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1A5609A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5D606F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3F20275">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4C91E2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vAlign w:val="center"/>
          </w:tcPr>
          <w:p w14:paraId="7FE458A7">
            <w:pPr>
              <w:keepNext w:val="0"/>
              <w:keepLines w:val="0"/>
              <w:widowControl/>
              <w:suppressLineNumbers w:val="0"/>
              <w:jc w:val="center"/>
              <w:textAlignment w:val="center"/>
              <w:rPr>
                <w:rFonts w:hint="eastAsia" w:ascii="华文仿宋" w:hAnsi="华文仿宋" w:eastAsia="华文仿宋" w:cs="华文仿宋"/>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程上美子</w:t>
            </w:r>
          </w:p>
        </w:tc>
        <w:tc>
          <w:tcPr>
            <w:tcW w:w="597" w:type="pct"/>
            <w:tcBorders>
              <w:top w:val="single" w:color="auto" w:sz="6" w:space="0"/>
              <w:left w:val="single" w:color="auto" w:sz="6" w:space="0"/>
              <w:bottom w:val="single" w:color="auto" w:sz="6" w:space="0"/>
              <w:right w:val="single" w:color="auto" w:sz="6" w:space="0"/>
            </w:tcBorders>
            <w:vAlign w:val="center"/>
          </w:tcPr>
          <w:p w14:paraId="5E63A143">
            <w:pPr>
              <w:spacing w:line="400" w:lineRule="exact"/>
              <w:jc w:val="both"/>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舞蹈</w:t>
            </w:r>
          </w:p>
        </w:tc>
        <w:tc>
          <w:tcPr>
            <w:tcW w:w="648" w:type="pct"/>
            <w:tcBorders>
              <w:top w:val="single" w:color="auto" w:sz="6" w:space="0"/>
              <w:left w:val="single" w:color="auto" w:sz="6" w:space="0"/>
              <w:bottom w:val="single" w:color="auto" w:sz="6" w:space="0"/>
              <w:right w:val="single" w:color="auto" w:sz="6" w:space="0"/>
            </w:tcBorders>
          </w:tcPr>
          <w:p w14:paraId="2D7DA78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6F5D0E6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78DCDD6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4BD7800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39383A4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4F6B0984">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17FD4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32FC63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危振霆</w:t>
            </w:r>
          </w:p>
        </w:tc>
        <w:tc>
          <w:tcPr>
            <w:tcW w:w="597" w:type="pct"/>
            <w:tcBorders>
              <w:top w:val="single" w:color="auto" w:sz="6" w:space="0"/>
              <w:left w:val="single" w:color="auto" w:sz="6" w:space="0"/>
              <w:bottom w:val="single" w:color="auto" w:sz="6" w:space="0"/>
              <w:right w:val="single" w:color="auto" w:sz="6" w:space="0"/>
            </w:tcBorders>
            <w:vAlign w:val="center"/>
          </w:tcPr>
          <w:p w14:paraId="3E360C2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1998373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569DB5E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6862126">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C2CECF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094617E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787D2AB1">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772DD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21B481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姜艾剑</w:t>
            </w:r>
          </w:p>
        </w:tc>
        <w:tc>
          <w:tcPr>
            <w:tcW w:w="597" w:type="pct"/>
            <w:tcBorders>
              <w:top w:val="single" w:color="auto" w:sz="6" w:space="0"/>
              <w:left w:val="single" w:color="auto" w:sz="6" w:space="0"/>
              <w:bottom w:val="single" w:color="auto" w:sz="6" w:space="0"/>
              <w:right w:val="single" w:color="auto" w:sz="6" w:space="0"/>
            </w:tcBorders>
            <w:vAlign w:val="center"/>
          </w:tcPr>
          <w:p w14:paraId="0551F6B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武术</w:t>
            </w:r>
          </w:p>
        </w:tc>
        <w:tc>
          <w:tcPr>
            <w:tcW w:w="648" w:type="pct"/>
            <w:tcBorders>
              <w:top w:val="single" w:color="auto" w:sz="6" w:space="0"/>
              <w:left w:val="single" w:color="auto" w:sz="6" w:space="0"/>
              <w:bottom w:val="single" w:color="auto" w:sz="6" w:space="0"/>
              <w:right w:val="single" w:color="auto" w:sz="6" w:space="0"/>
            </w:tcBorders>
          </w:tcPr>
          <w:p w14:paraId="0135CE3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0D03DC5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93366C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55FE4606">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7F11A73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22DD969F">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091965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478F8E8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姜宏伟</w:t>
            </w:r>
          </w:p>
        </w:tc>
        <w:tc>
          <w:tcPr>
            <w:tcW w:w="597" w:type="pct"/>
            <w:tcBorders>
              <w:top w:val="single" w:color="auto" w:sz="6" w:space="0"/>
              <w:left w:val="single" w:color="auto" w:sz="6" w:space="0"/>
              <w:bottom w:val="single" w:color="auto" w:sz="6" w:space="0"/>
              <w:right w:val="single" w:color="auto" w:sz="6" w:space="0"/>
            </w:tcBorders>
            <w:vAlign w:val="center"/>
          </w:tcPr>
          <w:p w14:paraId="128E6AB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6657CDC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719B1E5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510EF8F1">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72E8580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5B59DC0F">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1C42232">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336268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68FF0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潘盈伽</w:t>
            </w:r>
          </w:p>
        </w:tc>
        <w:tc>
          <w:tcPr>
            <w:tcW w:w="597" w:type="pct"/>
            <w:tcBorders>
              <w:top w:val="single" w:color="auto" w:sz="6" w:space="0"/>
              <w:left w:val="single" w:color="auto" w:sz="6" w:space="0"/>
              <w:bottom w:val="single" w:color="auto" w:sz="6" w:space="0"/>
              <w:right w:val="single" w:color="auto" w:sz="6" w:space="0"/>
            </w:tcBorders>
            <w:vAlign w:val="center"/>
          </w:tcPr>
          <w:p w14:paraId="0164B2D0">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53DCD763">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1BB4AA6A">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7DCCA06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36D49E7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4712935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3E4C5063">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09098B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2435A2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周润易</w:t>
            </w:r>
          </w:p>
        </w:tc>
        <w:tc>
          <w:tcPr>
            <w:tcW w:w="597" w:type="pct"/>
            <w:tcBorders>
              <w:top w:val="single" w:color="auto" w:sz="6" w:space="0"/>
              <w:left w:val="single" w:color="auto" w:sz="6" w:space="0"/>
              <w:bottom w:val="single" w:color="auto" w:sz="6" w:space="0"/>
              <w:right w:val="single" w:color="auto" w:sz="6" w:space="0"/>
            </w:tcBorders>
            <w:vAlign w:val="center"/>
          </w:tcPr>
          <w:p w14:paraId="4DEC39B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5466C9F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4BF85C8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62B5BAF5">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68813F01">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1953CCB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F1DF303">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646C49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537DF8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徐汪起</w:t>
            </w:r>
          </w:p>
        </w:tc>
        <w:tc>
          <w:tcPr>
            <w:tcW w:w="597" w:type="pct"/>
            <w:tcBorders>
              <w:top w:val="single" w:color="auto" w:sz="6" w:space="0"/>
              <w:left w:val="single" w:color="auto" w:sz="6" w:space="0"/>
              <w:bottom w:val="single" w:color="auto" w:sz="6" w:space="0"/>
              <w:right w:val="single" w:color="auto" w:sz="6" w:space="0"/>
            </w:tcBorders>
            <w:vAlign w:val="center"/>
          </w:tcPr>
          <w:p w14:paraId="6D37786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5C1916F7">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1E71CE3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31F674D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7BE3486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21063AD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1DF85D42">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00B4FF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21CA5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郑焙元</w:t>
            </w:r>
          </w:p>
        </w:tc>
        <w:tc>
          <w:tcPr>
            <w:tcW w:w="597" w:type="pct"/>
            <w:tcBorders>
              <w:top w:val="single" w:color="auto" w:sz="6" w:space="0"/>
              <w:left w:val="single" w:color="auto" w:sz="6" w:space="0"/>
              <w:bottom w:val="single" w:color="auto" w:sz="6" w:space="0"/>
              <w:right w:val="single" w:color="auto" w:sz="6" w:space="0"/>
            </w:tcBorders>
            <w:vAlign w:val="center"/>
          </w:tcPr>
          <w:p w14:paraId="29865F22">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古琴</w:t>
            </w:r>
          </w:p>
        </w:tc>
        <w:tc>
          <w:tcPr>
            <w:tcW w:w="648" w:type="pct"/>
            <w:tcBorders>
              <w:top w:val="single" w:color="auto" w:sz="6" w:space="0"/>
              <w:left w:val="single" w:color="auto" w:sz="6" w:space="0"/>
              <w:bottom w:val="single" w:color="auto" w:sz="6" w:space="0"/>
              <w:right w:val="single" w:color="auto" w:sz="6" w:space="0"/>
            </w:tcBorders>
          </w:tcPr>
          <w:p w14:paraId="15661CA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04881134">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244BDD1F">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444E2D2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0C6B9F0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450C0EC6">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2A958C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6" w:space="0"/>
              <w:right w:val="single" w:color="auto" w:sz="6" w:space="0"/>
            </w:tcBorders>
            <w:shd w:val="clear" w:color="auto" w:fill="auto"/>
            <w:vAlign w:val="center"/>
          </w:tcPr>
          <w:p w14:paraId="657302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余伟杰</w:t>
            </w:r>
          </w:p>
        </w:tc>
        <w:tc>
          <w:tcPr>
            <w:tcW w:w="597" w:type="pct"/>
            <w:tcBorders>
              <w:top w:val="single" w:color="auto" w:sz="6" w:space="0"/>
              <w:left w:val="single" w:color="auto" w:sz="6" w:space="0"/>
              <w:bottom w:val="single" w:color="auto" w:sz="6" w:space="0"/>
              <w:right w:val="single" w:color="auto" w:sz="6" w:space="0"/>
            </w:tcBorders>
            <w:vAlign w:val="center"/>
          </w:tcPr>
          <w:p w14:paraId="298DD839">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6" w:space="0"/>
              <w:right w:val="single" w:color="auto" w:sz="6" w:space="0"/>
            </w:tcBorders>
          </w:tcPr>
          <w:p w14:paraId="024FC315">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6" w:space="0"/>
              <w:right w:val="single" w:color="auto" w:sz="6" w:space="0"/>
            </w:tcBorders>
            <w:vAlign w:val="center"/>
          </w:tcPr>
          <w:p w14:paraId="6A3B33EC">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6" w:space="0"/>
              <w:right w:val="single" w:color="auto" w:sz="6" w:space="0"/>
            </w:tcBorders>
            <w:vAlign w:val="center"/>
          </w:tcPr>
          <w:p w14:paraId="1471FF93">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6" w:space="0"/>
              <w:right w:val="single" w:color="auto" w:sz="6" w:space="0"/>
            </w:tcBorders>
            <w:vAlign w:val="top"/>
          </w:tcPr>
          <w:p w14:paraId="5F1F4C2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6" w:space="0"/>
              <w:right w:val="single" w:color="auto" w:sz="6" w:space="0"/>
            </w:tcBorders>
            <w:vAlign w:val="top"/>
          </w:tcPr>
          <w:p w14:paraId="464B4FC0">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6" w:space="0"/>
              <w:right w:val="single" w:color="auto" w:sz="8" w:space="0"/>
            </w:tcBorders>
            <w:shd w:val="clear" w:color="auto" w:fill="auto"/>
            <w:vAlign w:val="center"/>
          </w:tcPr>
          <w:p w14:paraId="5FCFE69F">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r w14:paraId="7FB6E8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1" w:type="pct"/>
            <w:tcBorders>
              <w:top w:val="single" w:color="auto" w:sz="6" w:space="0"/>
              <w:left w:val="single" w:color="auto" w:sz="8" w:space="0"/>
              <w:bottom w:val="single" w:color="auto" w:sz="8" w:space="0"/>
              <w:right w:val="single" w:color="auto" w:sz="6" w:space="0"/>
            </w:tcBorders>
            <w:shd w:val="clear" w:color="auto" w:fill="auto"/>
            <w:vAlign w:val="center"/>
          </w:tcPr>
          <w:p w14:paraId="2E421A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周泽易</w:t>
            </w:r>
          </w:p>
        </w:tc>
        <w:tc>
          <w:tcPr>
            <w:tcW w:w="597" w:type="pct"/>
            <w:tcBorders>
              <w:top w:val="single" w:color="auto" w:sz="6" w:space="0"/>
              <w:left w:val="single" w:color="auto" w:sz="6" w:space="0"/>
              <w:bottom w:val="single" w:color="auto" w:sz="8" w:space="0"/>
              <w:right w:val="single" w:color="auto" w:sz="6" w:space="0"/>
            </w:tcBorders>
            <w:vAlign w:val="center"/>
          </w:tcPr>
          <w:p w14:paraId="552CEF47">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书法</w:t>
            </w:r>
          </w:p>
        </w:tc>
        <w:tc>
          <w:tcPr>
            <w:tcW w:w="648" w:type="pct"/>
            <w:tcBorders>
              <w:top w:val="single" w:color="auto" w:sz="6" w:space="0"/>
              <w:left w:val="single" w:color="auto" w:sz="6" w:space="0"/>
              <w:bottom w:val="single" w:color="auto" w:sz="8" w:space="0"/>
              <w:right w:val="single" w:color="auto" w:sz="6" w:space="0"/>
            </w:tcBorders>
          </w:tcPr>
          <w:p w14:paraId="6867AA7D">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30000</w:t>
            </w:r>
          </w:p>
        </w:tc>
        <w:tc>
          <w:tcPr>
            <w:tcW w:w="401" w:type="pct"/>
            <w:tcBorders>
              <w:top w:val="single" w:color="auto" w:sz="6" w:space="0"/>
              <w:left w:val="single" w:color="auto" w:sz="6" w:space="0"/>
              <w:bottom w:val="single" w:color="auto" w:sz="8" w:space="0"/>
              <w:right w:val="single" w:color="auto" w:sz="6" w:space="0"/>
            </w:tcBorders>
            <w:vAlign w:val="center"/>
          </w:tcPr>
          <w:p w14:paraId="61DEF1F2">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1年</w:t>
            </w:r>
          </w:p>
        </w:tc>
        <w:tc>
          <w:tcPr>
            <w:tcW w:w="665" w:type="pct"/>
            <w:tcBorders>
              <w:top w:val="single" w:color="auto" w:sz="6" w:space="0"/>
              <w:left w:val="single" w:color="auto" w:sz="6" w:space="0"/>
              <w:bottom w:val="single" w:color="auto" w:sz="8" w:space="0"/>
              <w:right w:val="single" w:color="auto" w:sz="6" w:space="0"/>
            </w:tcBorders>
            <w:vAlign w:val="center"/>
          </w:tcPr>
          <w:p w14:paraId="6EADCD8E">
            <w:pPr>
              <w:spacing w:line="400" w:lineRule="exact"/>
              <w:jc w:val="center"/>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30000</w:t>
            </w:r>
          </w:p>
        </w:tc>
        <w:tc>
          <w:tcPr>
            <w:tcW w:w="545" w:type="pct"/>
            <w:tcBorders>
              <w:top w:val="single" w:color="auto" w:sz="6" w:space="0"/>
              <w:left w:val="single" w:color="auto" w:sz="6" w:space="0"/>
              <w:bottom w:val="single" w:color="auto" w:sz="8" w:space="0"/>
              <w:right w:val="single" w:color="auto" w:sz="6" w:space="0"/>
            </w:tcBorders>
            <w:vAlign w:val="top"/>
          </w:tcPr>
          <w:p w14:paraId="75A1531B">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李园</w:t>
            </w:r>
          </w:p>
        </w:tc>
        <w:tc>
          <w:tcPr>
            <w:tcW w:w="572" w:type="pct"/>
            <w:tcBorders>
              <w:top w:val="single" w:color="auto" w:sz="6" w:space="0"/>
              <w:left w:val="single" w:color="auto" w:sz="6" w:space="0"/>
              <w:bottom w:val="single" w:color="auto" w:sz="8" w:space="0"/>
              <w:right w:val="single" w:color="auto" w:sz="6" w:space="0"/>
            </w:tcBorders>
            <w:vAlign w:val="top"/>
          </w:tcPr>
          <w:p w14:paraId="2CB028A8">
            <w:pPr>
              <w:spacing w:line="400" w:lineRule="exact"/>
              <w:jc w:val="center"/>
              <w:rPr>
                <w:rFonts w:ascii="华文仿宋" w:hAnsi="华文仿宋" w:eastAsia="华文仿宋" w:cs="华文仿宋"/>
                <w:sz w:val="28"/>
                <w:szCs w:val="28"/>
              </w:rPr>
            </w:pPr>
            <w:r>
              <w:rPr>
                <w:rFonts w:hint="eastAsia" w:ascii="华文仿宋" w:hAnsi="华文仿宋" w:eastAsia="华文仿宋" w:cs="华文仿宋"/>
                <w:sz w:val="28"/>
                <w:szCs w:val="28"/>
                <w:lang w:val="en-US" w:eastAsia="zh-CN"/>
              </w:rPr>
              <w:t>方芳</w:t>
            </w:r>
          </w:p>
        </w:tc>
        <w:tc>
          <w:tcPr>
            <w:tcW w:w="706" w:type="pct"/>
            <w:tcBorders>
              <w:top w:val="single" w:color="auto" w:sz="6" w:space="0"/>
              <w:left w:val="single" w:color="auto" w:sz="6" w:space="0"/>
              <w:bottom w:val="single" w:color="auto" w:sz="8" w:space="0"/>
              <w:right w:val="single" w:color="auto" w:sz="8" w:space="0"/>
            </w:tcBorders>
            <w:shd w:val="clear" w:color="auto" w:fill="auto"/>
            <w:vAlign w:val="center"/>
          </w:tcPr>
          <w:p w14:paraId="5BB92EBB">
            <w:pPr>
              <w:spacing w:line="400" w:lineRule="exact"/>
              <w:jc w:val="center"/>
              <w:rPr>
                <w:rFonts w:hint="default" w:ascii="华文仿宋" w:hAnsi="华文仿宋" w:eastAsia="华文仿宋" w:cs="华文仿宋"/>
                <w:kern w:val="2"/>
                <w:sz w:val="28"/>
                <w:szCs w:val="28"/>
                <w:lang w:val="en-US" w:eastAsia="zh-CN" w:bidi="ar-SA"/>
              </w:rPr>
            </w:pPr>
            <w:r>
              <w:rPr>
                <w:rFonts w:hint="eastAsia" w:ascii="华文仿宋" w:hAnsi="华文仿宋" w:eastAsia="华文仿宋" w:cs="华文仿宋"/>
                <w:sz w:val="28"/>
                <w:szCs w:val="28"/>
                <w:lang w:val="en-US" w:eastAsia="zh-CN"/>
              </w:rPr>
              <w:t>30000</w:t>
            </w:r>
          </w:p>
        </w:tc>
      </w:tr>
    </w:tbl>
    <w:p w14:paraId="1CAB03F6">
      <w:pPr>
        <w:spacing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14:paraId="45BCE929">
      <w:pPr>
        <w:spacing w:line="580" w:lineRule="exact"/>
        <w:ind w:firstLine="4060" w:firstLineChars="1450"/>
        <w:jc w:val="right"/>
        <w:rPr>
          <w:rFonts w:hint="eastAsia"/>
        </w:rPr>
      </w:pPr>
      <w:r>
        <w:rPr>
          <w:rFonts w:hint="eastAsia" w:ascii="华文仿宋" w:hAnsi="华文仿宋" w:eastAsia="华文仿宋" w:cs="华文仿宋"/>
          <w:bCs/>
          <w:sz w:val="28"/>
          <w:szCs w:val="28"/>
        </w:rPr>
        <w:t>项目负责人签字___________________</w:t>
      </w:r>
    </w:p>
    <w:p w14:paraId="5D9C0415">
      <w:pPr>
        <w:spacing w:line="360" w:lineRule="auto"/>
        <w:rPr>
          <w:rFonts w:ascii="宋体" w:hAnsi="宋体" w:cs="华文仿宋"/>
          <w:sz w:val="28"/>
          <w:szCs w:val="28"/>
          <w:u w:val="single"/>
        </w:rPr>
      </w:pPr>
    </w:p>
    <w:p w14:paraId="31A766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5F45A6"/>
    <w:rsid w:val="00AE2983"/>
    <w:rsid w:val="00B8105C"/>
    <w:rsid w:val="00CE41BC"/>
    <w:rsid w:val="00EB4273"/>
    <w:rsid w:val="00F35DB8"/>
    <w:rsid w:val="03771E7F"/>
    <w:rsid w:val="09873050"/>
    <w:rsid w:val="0A26561C"/>
    <w:rsid w:val="0B5D27B0"/>
    <w:rsid w:val="13806FF7"/>
    <w:rsid w:val="1CFF0AC4"/>
    <w:rsid w:val="1EBD29E4"/>
    <w:rsid w:val="1F763715"/>
    <w:rsid w:val="2B7952EA"/>
    <w:rsid w:val="31F6097D"/>
    <w:rsid w:val="329A50BF"/>
    <w:rsid w:val="35B54F2D"/>
    <w:rsid w:val="36127662"/>
    <w:rsid w:val="3C7A740B"/>
    <w:rsid w:val="44D34460"/>
    <w:rsid w:val="45746556"/>
    <w:rsid w:val="5A6837C4"/>
    <w:rsid w:val="5F7039F1"/>
    <w:rsid w:val="666E56CA"/>
    <w:rsid w:val="6B3B676B"/>
    <w:rsid w:val="6D605FE2"/>
    <w:rsid w:val="72157265"/>
    <w:rsid w:val="7A04600D"/>
    <w:rsid w:val="7A7051EE"/>
    <w:rsid w:val="7B4C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721</Words>
  <Characters>745</Characters>
  <Lines>5</Lines>
  <Paragraphs>1</Paragraphs>
  <TotalTime>107</TotalTime>
  <ScaleCrop>false</ScaleCrop>
  <LinksUpToDate>false</LinksUpToDate>
  <CharactersWithSpaces>902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艾朵རིན་ཆེན་ལྷ་མོ།</cp:lastModifiedBy>
  <cp:lastPrinted>2025-05-09T04:22:34Z</cp:lastPrinted>
  <dcterms:modified xsi:type="dcterms:W3CDTF">2025-05-09T06:16:40Z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60E5A62D0D7A410DA71EB5A34C912FE9_13</vt:lpwstr>
  </property>
  <property fmtid="{D5CDD505-2E9C-101B-9397-08002B2CF9AE}" pid="4" name="KSOTemplateDocerSaveRecord">
    <vt:lpwstr>eyJoZGlkIjoiYTk3ZjEzYjk2NmNiMmEwMGNmOWY3MzVhOGY5N2RhNzYiLCJ1c2VySWQiOiIyNDc0NjcxNDAifQ==</vt:lpwstr>
  </property>
</Properties>
</file>