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DDDD" w14:textId="77777777" w:rsidR="00000000" w:rsidRDefault="00000000">
      <w:pPr>
        <w:pStyle w:val="1"/>
        <w:widowControl/>
        <w:spacing w:before="332" w:beforeAutospacing="0" w:after="240" w:afterAutospacing="0" w:line="420" w:lineRule="atLeast"/>
        <w:ind w:left="60" w:right="330"/>
        <w:jc w:val="center"/>
        <w:rPr>
          <w:sz w:val="44"/>
          <w:szCs w:val="44"/>
        </w:rPr>
      </w:pPr>
      <w:r>
        <w:rPr>
          <w:color w:val="000000"/>
          <w:sz w:val="44"/>
          <w:szCs w:val="44"/>
        </w:rPr>
        <w:t>2025 年爱国主义教育发展专项基金工作总结</w:t>
      </w:r>
    </w:p>
    <w:p w14:paraId="48D44432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</w:p>
    <w:p w14:paraId="124914FF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2025 年 5 月 18 日，爱国主义教育发展专项基金正式成立。在这短短几个月的时间里，我们秉持着弘扬爱国主义精神、践行社会责任的宗旨，积极开展各项工作。现将本年度工作总结如下：</w:t>
      </w:r>
    </w:p>
    <w:p w14:paraId="18B74485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一、工作概况</w:t>
      </w:r>
    </w:p>
    <w:p w14:paraId="49CC598A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自 2025 年 5 月 18 日成立以来，专项基金迅速组建了专业的工作团队，制定了详细的工作计划和管理制度。我们积极与社会各界沟通合作，广泛筹集资金和资源，为开展爱国主义教育相关活动奠定了坚实的基础。</w:t>
      </w:r>
    </w:p>
    <w:p w14:paraId="3F93D7F4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二、重点项目实施情况</w:t>
      </w:r>
    </w:p>
    <w:p w14:paraId="25D076CC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（一）“善爱十载，星梦护航”——中华慈善日十周年自闭症儿童关爱行活动</w:t>
      </w:r>
    </w:p>
    <w:p w14:paraId="496A2AB4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在 9 月 5 日中华慈善日，我们成功举办了“善爱十载，星梦护航”——中华慈善日十周年自闭症儿童关爱行活动。此次活动旨在通过实际行动关爱自闭症儿童，同时将爱国主义教育与慈善公益相结合，培养社会各界的爱国情怀和社会责任感。</w:t>
      </w:r>
    </w:p>
    <w:p w14:paraId="08F516E2" w14:textId="77777777" w:rsidR="00000000" w:rsidRDefault="00000000">
      <w:pPr>
        <w:widowControl/>
        <w:numPr>
          <w:ilvl w:val="0"/>
          <w:numId w:val="1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lastRenderedPageBreak/>
        <w:t>活动筹备</w:t>
      </w:r>
    </w:p>
    <w:p w14:paraId="3D7B8743" w14:textId="77777777" w:rsidR="00000000" w:rsidRDefault="00000000">
      <w:pPr>
        <w:widowControl/>
        <w:numPr>
          <w:ilvl w:val="1"/>
          <w:numId w:val="1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成立了专门的活动筹备小组，负责活动的策划、组织和协调工作。小组成员分工明确，确保各项工作有序推进。</w:t>
      </w:r>
    </w:p>
    <w:p w14:paraId="4700E0CB" w14:textId="77777777" w:rsidR="00000000" w:rsidRDefault="00000000">
      <w:pPr>
        <w:widowControl/>
        <w:numPr>
          <w:ilvl w:val="1"/>
          <w:numId w:val="1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积极与自闭症康复机构、学校、志愿者组织等合作，确定活动的参与对象和活动内容。</w:t>
      </w:r>
    </w:p>
    <w:p w14:paraId="07BCA238" w14:textId="77777777" w:rsidR="00000000" w:rsidRDefault="00000000">
      <w:pPr>
        <w:widowControl/>
        <w:numPr>
          <w:ilvl w:val="1"/>
          <w:numId w:val="1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通过多种渠道进行活动宣传，吸引了众多爱心人士、企业和社会组织的关注和参与。</w:t>
      </w:r>
    </w:p>
    <w:p w14:paraId="6AA7E2FB" w14:textId="77777777" w:rsidR="00000000" w:rsidRDefault="00000000">
      <w:pPr>
        <w:widowControl/>
        <w:numPr>
          <w:ilvl w:val="0"/>
          <w:numId w:val="1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活动内容</w:t>
      </w:r>
    </w:p>
    <w:p w14:paraId="45BBB091" w14:textId="77777777" w:rsidR="00000000" w:rsidRDefault="00000000">
      <w:pPr>
        <w:widowControl/>
        <w:numPr>
          <w:ilvl w:val="1"/>
          <w:numId w:val="2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举办了一场温馨的公益演出，邀请了自闭症儿童及其家庭、志愿者和社会各界人士共同观看。演出节目形式多样，包括舞蹈、歌曲、朗诵等，展现了自闭症儿童的才艺和自信。</w:t>
      </w:r>
    </w:p>
    <w:p w14:paraId="4C718E68" w14:textId="77777777" w:rsidR="00000000" w:rsidRDefault="00000000">
      <w:pPr>
        <w:widowControl/>
        <w:numPr>
          <w:ilvl w:val="1"/>
          <w:numId w:val="2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组织了亲子互动游戏环节，让自闭症儿童与家长、志愿者一起参与，增进了亲子关系和社会融合。</w:t>
      </w:r>
    </w:p>
    <w:p w14:paraId="3B70FC8E" w14:textId="77777777" w:rsidR="00000000" w:rsidRDefault="00000000">
      <w:pPr>
        <w:widowControl/>
        <w:numPr>
          <w:ilvl w:val="1"/>
          <w:numId w:val="2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设立了爱国主义教育宣传展板，展示了我国的历史文化、国家成就和爱国人物事迹，让参与者在关爱自闭症儿童的同时，接受爱国主义教育。</w:t>
      </w:r>
    </w:p>
    <w:p w14:paraId="7895A614" w14:textId="77777777" w:rsidR="00000000" w:rsidRDefault="00000000">
      <w:pPr>
        <w:widowControl/>
        <w:numPr>
          <w:ilvl w:val="0"/>
          <w:numId w:val="1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活动成果</w:t>
      </w:r>
    </w:p>
    <w:p w14:paraId="20114CF2" w14:textId="77777777" w:rsidR="00000000" w:rsidRDefault="00000000">
      <w:pPr>
        <w:widowControl/>
        <w:numPr>
          <w:ilvl w:val="1"/>
          <w:numId w:val="3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通过活动宣传，提高了社会各界对自闭症儿童的关注和认识，增强了公众的慈善意识和社会责任感。</w:t>
      </w:r>
    </w:p>
    <w:p w14:paraId="52C1A72C" w14:textId="77777777" w:rsidR="00000000" w:rsidRDefault="00000000">
      <w:pPr>
        <w:widowControl/>
        <w:numPr>
          <w:ilvl w:val="1"/>
          <w:numId w:val="3"/>
        </w:numPr>
        <w:tabs>
          <w:tab w:val="left" w:pos="144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将爱国主义教育融入活动中，激发了参与者的爱国热情，传播了正能量。</w:t>
      </w:r>
    </w:p>
    <w:p w14:paraId="6A3712DB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（二）微信公众号平台搭建与运营</w:t>
      </w:r>
    </w:p>
    <w:p w14:paraId="5DDB4D86" w14:textId="77777777" w:rsidR="00000000" w:rsidRDefault="00000000">
      <w:pPr>
        <w:widowControl/>
        <w:spacing w:line="420" w:lineRule="atLeast"/>
        <w:ind w:left="152" w:right="330"/>
        <w:jc w:val="left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lastRenderedPageBreak/>
        <w:t>为了更有效地传播爱国主义思想，扩大爱国主义教育的影响力，我们成立并运营了自己的微信公众号。旨在利用新媒体的优势，以更便捷、生动的方式向公众传递爱国主义信息。</w:t>
      </w:r>
    </w:p>
    <w:p w14:paraId="4139F215" w14:textId="77777777" w:rsidR="00000000" w:rsidRDefault="00000000">
      <w:pPr>
        <w:widowControl/>
        <w:spacing w:line="420" w:lineRule="atLeast"/>
        <w:ind w:left="152" w:right="330"/>
        <w:jc w:val="left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  <w:r>
        <w:rPr>
          <w:rFonts w:ascii="PingFangSC-Medium" w:eastAsia="PingFangSC-Medium" w:hAnsi="PingFangSC-Medium" w:cs="PingFangSC-Medium"/>
          <w:b/>
          <w:bCs/>
          <w:color w:val="000000"/>
          <w:sz w:val="28"/>
          <w:szCs w:val="28"/>
        </w:rPr>
        <w:t>丰富多样的主题内容：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公众号发布了涵盖历史文化、英雄事迹、国家成就等多个方面的内容。例如，我们推出了“历史上的今天”系列，每天介绍一个与爱国主义相关的历史事件，让读者了解国家发展历程中的重要节点；“英雄人物故事”板块则讲述了众多革命先烈和当代英雄的感人故事，激发读者的崇敬之情和爱国热情。</w:t>
      </w:r>
    </w:p>
    <w:p w14:paraId="6708F8C0" w14:textId="77777777" w:rsidR="00000000" w:rsidRDefault="00000000">
      <w:pPr>
        <w:widowControl/>
        <w:spacing w:line="420" w:lineRule="atLeast"/>
        <w:ind w:left="152" w:right="330"/>
        <w:jc w:val="left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  <w:r>
        <w:rPr>
          <w:rFonts w:ascii="PingFangSC-Medium" w:eastAsia="PingFangSC-Medium" w:hAnsi="PingFangSC-Medium" w:cs="PingFangSC-Medium"/>
          <w:b/>
          <w:bCs/>
          <w:color w:val="000000"/>
          <w:sz w:val="28"/>
          <w:szCs w:val="28"/>
        </w:rPr>
        <w:t>多媒体形式呈现：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除了文字内容，我们还运用图片、视频等多媒体形式丰富表达。在庆祝重大节日和纪念日时，制作专题视频，展示国家的繁荣景象和人民的幸福生活；通过图片集的形式展示中国传统文化的魅力，增强文化自信。</w:t>
      </w:r>
    </w:p>
    <w:p w14:paraId="5E3BD7E2" w14:textId="77777777" w:rsidR="00000000" w:rsidRDefault="00000000">
      <w:pPr>
        <w:widowControl/>
        <w:spacing w:line="420" w:lineRule="atLeast"/>
        <w:ind w:left="152" w:right="330"/>
        <w:jc w:val="left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b/>
          <w:bCs/>
          <w:color w:val="000000"/>
          <w:sz w:val="28"/>
          <w:szCs w:val="28"/>
        </w:rPr>
        <w:t>用户数量增长：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通过持续的内容输出和有效的推广，微信公众号的用户数量稳步增长。有效地扩大了爱国主义教育的传播范围。</w:t>
      </w:r>
    </w:p>
    <w:p w14:paraId="38D5D5CA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三、资金管理与使用情况</w:t>
      </w:r>
    </w:p>
    <w:p w14:paraId="7E77744E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（一）资金筹集</w:t>
      </w:r>
    </w:p>
    <w:p w14:paraId="47B5D0F1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自成立以来，专项基金通过多种渠道筹集资金，包括企业捐赠、个人捐赠等。截至[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2025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年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11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月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26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日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]，共筹集资金[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2002438.49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]元，为开展爱国主义教育活动提供了充足的资金保障。</w:t>
      </w:r>
    </w:p>
    <w:p w14:paraId="251D8A17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（二）资金使用</w:t>
      </w:r>
    </w:p>
    <w:p w14:paraId="79475457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严格按照相关法律法规和专项基金的管理制度，对资金进行管理和使用。在资金使用过程中，坚持公开、透明、合理的原则，确保每一笔资金都用于爱国主义教育相关项目。</w:t>
      </w:r>
    </w:p>
    <w:p w14:paraId="407B9274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四、存在的问题与不足</w:t>
      </w:r>
    </w:p>
    <w:p w14:paraId="5FAE47ED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（一）活动影响力有待进一步扩大</w:t>
      </w:r>
    </w:p>
    <w:p w14:paraId="3C0A3C7E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虽然我们在活动宣传方面做了大量工作，但活动的影响力仍然有限，参与人数和社会关注度还有待提高。主要原因是宣传方式不够创新，未能充分利用新媒体平台进行宣传推广。</w:t>
      </w:r>
    </w:p>
    <w:p w14:paraId="6FBF8F1A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（二）项目策划能力有待提升</w:t>
      </w:r>
    </w:p>
    <w:p w14:paraId="22E1D6C7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在项目策划过程中，有时会出现思路不够开阔、内容不够丰富的情况，导致活动的吸引力和教育效果不够理想。需要进一步加强对爱国主义教育的研究和探索，创新活动形式和内容，提高项目策划的质量和水平。</w:t>
      </w:r>
    </w:p>
    <w:p w14:paraId="4CF94D5C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（三）团队专业素质有待提高</w:t>
      </w:r>
    </w:p>
    <w:p w14:paraId="13199DB0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专项基金的工作团队大多是兼职人员，缺乏专业的慈善公益和爱国主义教育工作经验，在活动组织、项目管理、资金筹集等方面存在一定的不足。需要加强对团队成员的培训和学习，提高团队的专业素质和工作能力。</w:t>
      </w:r>
    </w:p>
    <w:p w14:paraId="58C3258E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五、改进措施与未来工作计划</w:t>
      </w:r>
    </w:p>
    <w:p w14:paraId="51849067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（一）改进措施</w:t>
      </w:r>
    </w:p>
    <w:p w14:paraId="65A494C2" w14:textId="77777777" w:rsidR="00000000" w:rsidRDefault="00000000">
      <w:pPr>
        <w:widowControl/>
        <w:numPr>
          <w:ilvl w:val="0"/>
          <w:numId w:val="4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加强活动宣传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：拓展宣传渠道，充分利用微博、微信、抖音等新媒体平台，加大活动宣传力度。创新宣传方式，制作高质量的宣传视频、海报等资料，提高活动的吸引力和传播力。</w:t>
      </w:r>
    </w:p>
    <w:p w14:paraId="75EBD268" w14:textId="77777777" w:rsidR="00000000" w:rsidRDefault="00000000">
      <w:pPr>
        <w:widowControl/>
        <w:numPr>
          <w:ilvl w:val="0"/>
          <w:numId w:val="4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提升项目策划能力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：加强对爱国主义教育的研究和学习，关注社会热点和公众需求，结合实际情况，创新活动形式和内容。建立项目策划评估机制，对活动方案进行反复论证和优化，提高项目策划的质量和水平。</w:t>
      </w:r>
    </w:p>
    <w:p w14:paraId="72F3CA40" w14:textId="77777777" w:rsidR="00000000" w:rsidRDefault="00000000">
      <w:pPr>
        <w:widowControl/>
        <w:numPr>
          <w:ilvl w:val="0"/>
          <w:numId w:val="4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加强团队建设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：招聘专业的慈善公益和爱国主义教育人才，充实工作团队。定期组织团队成员参加培训和学习，邀请专家学者进行授课和指导，提高团队成员的专业素质和工作能力。</w:t>
      </w:r>
    </w:p>
    <w:p w14:paraId="0DA2FDCD" w14:textId="77777777" w:rsidR="00000000" w:rsidRDefault="00000000">
      <w:pPr>
        <w:pStyle w:val="3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（二）未来工作计划</w:t>
      </w:r>
    </w:p>
    <w:p w14:paraId="40EF6163" w14:textId="77777777" w:rsidR="00000000" w:rsidRDefault="00000000">
      <w:pPr>
        <w:widowControl/>
        <w:numPr>
          <w:ilvl w:val="0"/>
          <w:numId w:val="5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开展爱国主义教育主题活动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：结合重要节日、纪念日和重大历史事件，策划开展一系列形式多样、内容丰富的爱国主义教育主题活动，如爱国主义主题展览、红色文化研学等，激发广大群众的爱国热情。</w:t>
      </w:r>
    </w:p>
    <w:p w14:paraId="3A77EA7B" w14:textId="77777777" w:rsidR="00000000" w:rsidRDefault="00000000">
      <w:pPr>
        <w:widowControl/>
        <w:numPr>
          <w:ilvl w:val="0"/>
          <w:numId w:val="5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t>推进爱国主义教育进校园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：与学校合作，开展爱国主义教育进校园活动，通过课堂教学、主题班会、社会实践等形式，培养青少年的爱国情怀和民族精神。</w:t>
      </w:r>
    </w:p>
    <w:p w14:paraId="256B5085" w14:textId="77777777" w:rsidR="00000000" w:rsidRDefault="00000000">
      <w:pPr>
        <w:widowControl/>
        <w:numPr>
          <w:ilvl w:val="0"/>
          <w:numId w:val="5"/>
        </w:numPr>
        <w:tabs>
          <w:tab w:val="left" w:pos="720"/>
        </w:tabs>
        <w:spacing w:line="420" w:lineRule="atLeast"/>
        <w:ind w:left="512" w:right="330"/>
        <w:jc w:val="left"/>
        <w:rPr>
          <w:sz w:val="28"/>
          <w:szCs w:val="28"/>
        </w:rPr>
      </w:pPr>
      <w:r>
        <w:rPr>
          <w:rStyle w:val="a6"/>
          <w:rFonts w:ascii="PingFangSC-Medium" w:eastAsia="PingFangSC-Medium" w:hAnsi="PingFangSC-Medium" w:cs="PingFangSC-Medium"/>
          <w:color w:val="000000"/>
          <w:sz w:val="28"/>
          <w:szCs w:val="28"/>
        </w:rPr>
        <w:lastRenderedPageBreak/>
        <w:t>加强与社会各界的合作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：积极与企业、社会组织、政府部门等合作，整合资源，共同开展爱国主义教育活动。建立长期稳定的合作机制，形成全社会共同参与爱国主义教育的良好局面。</w:t>
      </w:r>
    </w:p>
    <w:p w14:paraId="20FCBE02" w14:textId="77777777" w:rsidR="00000000" w:rsidRDefault="00000000">
      <w:pPr>
        <w:pStyle w:val="2"/>
        <w:widowControl/>
        <w:spacing w:before="180" w:beforeAutospacing="0" w:after="240" w:afterAutospacing="0" w:line="420" w:lineRule="atLeast"/>
        <w:ind w:left="60" w:right="330"/>
        <w:rPr>
          <w:sz w:val="28"/>
          <w:szCs w:val="28"/>
        </w:rPr>
      </w:pPr>
      <w:r>
        <w:rPr>
          <w:color w:val="000000"/>
          <w:sz w:val="28"/>
          <w:szCs w:val="28"/>
        </w:rPr>
        <w:t>六、结语</w:t>
      </w:r>
    </w:p>
    <w:p w14:paraId="1B121557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2025 年是爱国主义教育发展专项基金成立的第一年，在这一年里，我们虽然取得了一定的成绩，但也存</w:t>
      </w:r>
      <w:r>
        <w:rPr>
          <w:rFonts w:ascii="PingFangSC-Medium" w:hAnsi="PingFangSC-Medium" w:cs="PingFangSC-Medium" w:hint="eastAsia"/>
          <w:color w:val="000000"/>
          <w:sz w:val="28"/>
          <w:szCs w:val="28"/>
        </w:rPr>
        <w:t>在</w:t>
      </w:r>
      <w:r>
        <w:rPr>
          <w:rFonts w:ascii="PingFangSC-Medium" w:eastAsia="PingFangSC-Medium" w:hAnsi="PingFangSC-Medium" w:cs="PingFangSC-Medium"/>
          <w:color w:val="000000"/>
          <w:sz w:val="28"/>
          <w:szCs w:val="28"/>
        </w:rPr>
        <w:t>问题和不足。在今后的工作中，我们将认真总结经验教训，不断改进工作方法，努力提高工作水平，为弘扬爱国主义精神、推动爱国主义教育事业发展做出更大的贡献。</w:t>
      </w:r>
    </w:p>
    <w:p w14:paraId="1FC97071" w14:textId="77777777" w:rsidR="00000000" w:rsidRDefault="00000000">
      <w:pPr>
        <w:pStyle w:val="a5"/>
        <w:widowControl/>
        <w:spacing w:before="180" w:beforeAutospacing="0" w:after="240" w:afterAutospacing="0" w:line="420" w:lineRule="atLeast"/>
        <w:ind w:left="60" w:right="330"/>
        <w:rPr>
          <w:rFonts w:ascii="PingFangSC-Medium" w:eastAsia="PingFangSC-Medium" w:hAnsi="PingFangSC-Medium" w:cs="PingFangSC-Medium"/>
          <w:color w:val="000000"/>
          <w:sz w:val="28"/>
          <w:szCs w:val="28"/>
        </w:rPr>
      </w:pPr>
    </w:p>
    <w:p w14:paraId="0DEB5D9F" w14:textId="77777777" w:rsidR="00000000" w:rsidRDefault="00000000"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爱国主义教育发展专项基金</w:t>
      </w:r>
    </w:p>
    <w:p w14:paraId="19734394" w14:textId="77777777" w:rsidR="009F2C40" w:rsidRDefault="00000000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25</w:t>
      </w:r>
      <w:r>
        <w:rPr>
          <w:rFonts w:hint="eastAsia"/>
          <w:b/>
          <w:bCs/>
          <w:sz w:val="28"/>
          <w:szCs w:val="28"/>
        </w:rPr>
        <w:t>日</w:t>
      </w:r>
    </w:p>
    <w:sectPr w:rsidR="009F2C4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12CC" w14:textId="77777777" w:rsidR="009F2C40" w:rsidRDefault="009F2C40">
      <w:r>
        <w:separator/>
      </w:r>
    </w:p>
  </w:endnote>
  <w:endnote w:type="continuationSeparator" w:id="0">
    <w:p w14:paraId="01B31366" w14:textId="77777777" w:rsidR="009F2C40" w:rsidRDefault="009F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SC-Medium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58E5" w14:textId="67A7050B" w:rsidR="00000000" w:rsidRDefault="009D30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D04D7A" wp14:editId="46A94AC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7079781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91338" w14:textId="77777777" w:rsidR="0000000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04D7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34391338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A897" w14:textId="77777777" w:rsidR="009F2C40" w:rsidRDefault="009F2C40">
      <w:r>
        <w:separator/>
      </w:r>
    </w:p>
  </w:footnote>
  <w:footnote w:type="continuationSeparator" w:id="0">
    <w:p w14:paraId="74B6FDD2" w14:textId="77777777" w:rsidR="009F2C40" w:rsidRDefault="009F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ED8560"/>
    <w:multiLevelType w:val="multilevel"/>
    <w:tmpl w:val="BBED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D5B1483A"/>
    <w:multiLevelType w:val="multilevel"/>
    <w:tmpl w:val="D5B1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317F18B0"/>
    <w:multiLevelType w:val="multilevel"/>
    <w:tmpl w:val="317F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 w16cid:durableId="934746702">
    <w:abstractNumId w:val="1"/>
  </w:num>
  <w:num w:numId="2" w16cid:durableId="1298487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546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972635">
    <w:abstractNumId w:val="2"/>
  </w:num>
  <w:num w:numId="5" w16cid:durableId="190941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815E86"/>
    <w:rsid w:val="009D30D3"/>
    <w:rsid w:val="009F2C40"/>
    <w:rsid w:val="019127B6"/>
    <w:rsid w:val="0D2766C4"/>
    <w:rsid w:val="12DF27CC"/>
    <w:rsid w:val="23815E86"/>
    <w:rsid w:val="342D5ABF"/>
    <w:rsid w:val="3623361D"/>
    <w:rsid w:val="41E579D9"/>
    <w:rsid w:val="4D8615A0"/>
    <w:rsid w:val="4FC92959"/>
    <w:rsid w:val="56DE116E"/>
    <w:rsid w:val="58FF717A"/>
    <w:rsid w:val="66990C0E"/>
    <w:rsid w:val="722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7CD0E"/>
  <w15:chartTrackingRefBased/>
  <w15:docId w15:val="{46882EC9-AAC2-45A0-A168-44C23DB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张萍</dc:creator>
  <cp:keywords/>
  <cp:lastModifiedBy>辉 郭</cp:lastModifiedBy>
  <cp:revision>2</cp:revision>
  <cp:lastPrinted>2025-11-26T06:27:00Z</cp:lastPrinted>
  <dcterms:created xsi:type="dcterms:W3CDTF">2026-05-16T08:52:00Z</dcterms:created>
  <dcterms:modified xsi:type="dcterms:W3CDTF">2026-05-16T08:52:00Z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3A871088C80B49E5AB7F9534D526DF20_11</vt:lpwstr>
  </property>
  <property fmtid="{D5CDD505-2E9C-101B-9397-08002B2CF9AE}" pid="4" name="KSOTemplateDocerSaveRecord">
    <vt:lpwstr>eyJoZGlkIjoiNDE5ZmE3NDNmMjgyMjJkZTVlMTgyMzViNDhmNDU0MjkiLCJ1c2VySWQiOiIyMzY0Njk0MTEifQ==</vt:lpwstr>
  </property>
</Properties>
</file>