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62DE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470361A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爱童工程寻粹传韵 </w:t>
      </w:r>
    </w:p>
    <w:p w14:paraId="329784D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爱童工程公益项目 </w:t>
      </w:r>
    </w:p>
    <w:p w14:paraId="5214ECD2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2024年4月20日——12月31日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245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none"/>
                <w:lang w:val="en-US" w:eastAsia="zh-CN"/>
              </w:rPr>
              <w:t>爱童工程寻粹传韵</w:t>
            </w:r>
          </w:p>
        </w:tc>
      </w:tr>
      <w:tr w14:paraId="4AD1C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项目背景 </w:t>
            </w:r>
          </w:p>
          <w:p w14:paraId="63914BFD">
            <w:pPr>
              <w:rPr>
                <w:rFonts w:ascii="仿宋" w:hAnsi="仿宋" w:eastAsia="仿宋" w:cs="微软雅黑 Light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社会背景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中国这片拥有深厚文化底蕴的土地，是智慧与美学的沃土。五千年的文明，五十六个民族的文化碰撞与融合，创造出无数令人叹为观止的艺术珍宝。这些不仅是技艺，更是生活方式和美学，承载了千百年的文化与情感。但是在全球化和信息化的浪潮下，文化的交流与融合不断加速，传统文化面临着前所未有的挑战。现代化的步伐使得许多传统技艺和艺术逐渐消失，尤其在少数民族地区，这一现象尤为严重。彝族少数民族自治州的青少年儿童、留守儿童及特殊需求儿童，由于教育资源的局限，难以接触到优质的文化教育资源。这不仅导致他们对自身文化的认知缺失，也使得珍贵的民族文化面临失传的风险。维护和传承这些文化遗产，是我们每个人的责任，更是孩子们需要的精神滋养。</w:t>
            </w:r>
          </w:p>
          <w:p w14:paraId="5D9A6F20">
            <w:pPr>
              <w:rPr>
                <w:rFonts w:hint="eastAsia" w:ascii="仿宋" w:hAnsi="仿宋" w:eastAsia="仿宋"/>
                <w:bCs/>
                <w:color w:val="auto"/>
                <w:sz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政策背景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近年来，国家高度重视少数民族地区的文化传承和教育发展。党的十九大报告中提出，要“坚持和完善民族区域自治制度，全面贯彻党的民族政策，深化民族团结进步教育，促进各民族交往交流交融”。《中华人民共和国家庭教育促进法》也强调了要“关注留守儿童和困境儿童的家庭教育问题，保障他们的健康成长和全面发展”。此外，国家发布的《文化和旅游部关于推动文化和旅游高质量发展的意见》进一步明确了要加强非物质文化遗产的保护与传承，推动传统文化进校园，培养青少年的文化自信和民族自豪感。在此政策背景下，我们的公益项目应运而生，旨在通过多样化的教育和艺术活动，让彝族少数民族儿童深入接触并学习自身民族的传统文化，提升他们的文化素养和自信心。</w:t>
            </w:r>
          </w:p>
          <w:p w14:paraId="17B9FBE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项目目标 </w:t>
            </w:r>
          </w:p>
          <w:p w14:paraId="7B750E46">
            <w:pPr>
              <w:numPr>
                <w:ilvl w:val="0"/>
                <w:numId w:val="2"/>
              </w:numP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筛选并培养有潜力的青少年儿童成为传统文化传承人，提供全面培训和支持。</w:t>
            </w:r>
          </w:p>
          <w:p w14:paraId="15285487">
            <w:pPr>
              <w:numPr>
                <w:ilvl w:val="0"/>
                <w:numId w:val="2"/>
              </w:numP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在少数民族地区举办传统文化推广活动，让青少年儿童体验其文化魅力。</w:t>
            </w:r>
          </w:p>
          <w:p w14:paraId="4B181F9E">
            <w:pPr>
              <w:numPr>
                <w:ilvl w:val="0"/>
                <w:numId w:val="2"/>
              </w:numP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组织青少年儿童通过线上直播观看少数民族的传统艺术表演，并提供文化讲解，增进他们对传统文化的理解。</w:t>
            </w:r>
          </w:p>
          <w:p w14:paraId="6BE566AD">
            <w:pPr>
              <w:numPr>
                <w:ilvl w:val="0"/>
                <w:numId w:val="2"/>
              </w:numP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引导青少年儿童通过数字动画、虚拟现实等方式创作基于传统文化的作品。</w:t>
            </w: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受益群体 </w:t>
            </w:r>
          </w:p>
          <w:p w14:paraId="69C71F5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- 群体画像：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彝族少数民族自治州的青少年儿童、留守儿童及特殊需求儿童。</w:t>
            </w:r>
          </w:p>
          <w:p w14:paraId="5DD6159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-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覆盖范围：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四川省甘洛县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 xml:space="preserve">执行计划与调整 </w:t>
            </w:r>
          </w:p>
          <w:p w14:paraId="7272BA78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因募集金额未达到项目实施的最低金额，故本年度未组织实施，转下一年度实施。</w:t>
            </w: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核心活动详情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0757FF64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color w:val="auto"/>
                <w:sz w:val="28"/>
                <w:szCs w:val="28"/>
              </w:rPr>
              <w:t>【实地了解情况】团队前往四川省甘洛县，实地了解少数民族传统文化传承的现状，并与当地的非遗传承人进行了深入交流。</w:t>
            </w:r>
          </w:p>
          <w:p w14:paraId="30D00E4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合作与资源整合</w:t>
            </w:r>
          </w:p>
          <w:p w14:paraId="138DD7E9">
            <w:pPr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联合彝族歌手海来阿木共同宣传本项目。</w:t>
            </w:r>
          </w:p>
        </w:tc>
      </w:tr>
      <w:tr w14:paraId="30D26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2024年4月——12月</w:t>
            </w:r>
          </w:p>
        </w:tc>
      </w:tr>
      <w:tr w14:paraId="2AF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969DE5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四川省甘洛县</w:t>
            </w:r>
          </w:p>
        </w:tc>
      </w:tr>
      <w:tr w14:paraId="440C0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彝族少年和儿童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1000人</w:t>
            </w:r>
          </w:p>
        </w:tc>
      </w:tr>
      <w:tr w14:paraId="69224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0048A4A">
            <w:pPr>
              <w:rPr>
                <w:rFonts w:hint="eastAsia" w:ascii="仿宋" w:hAnsi="仿宋" w:eastAsia="仿宋" w:cs="微软雅黑 Light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文化传承与教育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通过设置传统文化传承课程，让至少1000名彝族儿童深入接触并学习他们祖先的文化和艺术。这些课程将包括彝绣、传统舞蹈、音乐、手工艺等，旨在增强孩子们对自身文化的认同感和自豪感，培养未来的文化传承人。</w:t>
            </w:r>
          </w:p>
          <w:p w14:paraId="30AEA1B4">
            <w:pPr>
              <w:rPr>
                <w:rFonts w:hint="eastAsia" w:ascii="仿宋" w:hAnsi="仿宋" w:eastAsia="仿宋" w:cs="微软雅黑 Light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2）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改善教育资源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在项目实施过程中，我们将通过捐赠图书、教学设备和开展教师培训，改善彝族地区学校的教育资源状况。目标是提高教育质量，让更多孩子能够获得优质的教育机会。</w:t>
            </w:r>
          </w:p>
          <w:p w14:paraId="6FD974FC">
            <w:pPr>
              <w:rPr>
                <w:rFonts w:hint="eastAsia" w:ascii="仿宋" w:hAnsi="仿宋" w:eastAsia="仿宋" w:cs="微软雅黑 Light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心理健康支持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通过组织心理辅导和情感支持活动，特别关注留守儿童和特殊需求儿童的心理健康。通过这些活动，我们希望能帮助孩子们建立积极的心态，增强他们的社会适应能力和自信心。</w:t>
            </w:r>
          </w:p>
          <w:p w14:paraId="5E366A11">
            <w:pP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4）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培养文化自信</w:t>
            </w:r>
            <w:r>
              <w:rPr>
                <w:rFonts w:hint="eastAsia" w:ascii="仿宋" w:hAnsi="仿宋" w:eastAsia="仿宋" w:cs="微软雅黑 Light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通过组织文化交流和展示活动，让孩子们有机会向外界展示他们</w:t>
            </w:r>
            <w:bookmarkStart w:id="0" w:name="_GoBack"/>
            <w:bookmarkEnd w:id="0"/>
            <w:r>
              <w:rPr>
                <w:rFonts w:hint="eastAsia" w:ascii="仿宋" w:hAnsi="仿宋" w:eastAsia="仿宋" w:cs="微软雅黑 Light"/>
                <w:sz w:val="28"/>
                <w:szCs w:val="28"/>
              </w:rPr>
              <w:t>的文化和艺术成果，增强他们的文化自信心。我们希望通过这些活动，能够提升社会对彝族文化的认知和尊重，促进民族团结。</w:t>
            </w:r>
          </w:p>
        </w:tc>
      </w:tr>
      <w:tr w14:paraId="5E3E6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6642A1">
            <w:pPr>
              <w:rPr>
                <w:rFonts w:hint="eastAsia" w:ascii="仿宋" w:hAnsi="仿宋" w:eastAsia="仿宋" w:cs="微软雅黑 Light"/>
                <w:sz w:val="28"/>
                <w:szCs w:val="28"/>
              </w:rPr>
            </w:pPr>
            <w:r>
              <w:rPr>
                <w:rFonts w:hint="eastAsia" w:ascii="仿宋" w:hAnsi="仿宋" w:eastAsia="仿宋" w:cs="微软雅黑 Light"/>
                <w:sz w:val="28"/>
                <w:szCs w:val="28"/>
                <w:lang w:val="en-US" w:eastAsia="zh-CN"/>
              </w:rPr>
              <w:t>因募集金额未达到项目实施的最低金额，故本年度未执行，只开展线上公募。</w:t>
            </w:r>
          </w:p>
        </w:tc>
      </w:tr>
      <w:tr w14:paraId="4BBDC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影响力传播 </w:t>
            </w:r>
          </w:p>
          <w:p w14:paraId="63C6B19D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因募集金额未达到项目实施的最低金额，故本年度未组织实施，转下一年度实施。</w:t>
            </w:r>
          </w:p>
        </w:tc>
      </w:tr>
      <w:tr w14:paraId="75380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社会效益分析 </w:t>
            </w:r>
          </w:p>
          <w:p w14:paraId="7165F4F7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因募集金额未达到项目实施的最低金额，故本年度未组织实施，转下一年度实施。</w:t>
            </w:r>
          </w:p>
        </w:tc>
      </w:tr>
      <w:tr w14:paraId="1137C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资金来源</w:t>
            </w:r>
          </w:p>
          <w:p w14:paraId="28E2383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字节公益线上公募</w:t>
            </w:r>
          </w:p>
          <w:tbl>
            <w:tblPr>
              <w:tblW w:w="647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6"/>
              <w:gridCol w:w="4467"/>
              <w:gridCol w:w="837"/>
            </w:tblGrid>
            <w:tr w14:paraId="770D0F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BEA2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225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摘要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2E5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公募</w:t>
                  </w:r>
                </w:p>
              </w:tc>
            </w:tr>
            <w:tr w14:paraId="6BA526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4BC6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2024/8/31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D4C2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收捐款-线上 财付通202408 爱童 寻粹传韵计划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E5D4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117.01</w:t>
                  </w:r>
                </w:p>
              </w:tc>
            </w:tr>
            <w:tr w14:paraId="45B273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3826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2024/9/30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C2C0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收捐款-线上 抖音字节202409 爱童 寻粹传韵计划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18B5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637.66</w:t>
                  </w:r>
                </w:p>
              </w:tc>
            </w:tr>
            <w:tr w14:paraId="350FED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B5457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2024/9/30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0F53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收捐款-线上 支付宝202409 爱童 寻粹传韵计划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0BE17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66.80</w:t>
                  </w:r>
                </w:p>
              </w:tc>
            </w:tr>
            <w:tr w14:paraId="150846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4F688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2024/10/31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EB22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收捐款-线上 财付通202410 爱童 寻粹传韵计划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D7E93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20.00</w:t>
                  </w:r>
                </w:p>
              </w:tc>
            </w:tr>
            <w:tr w14:paraId="4AE5F2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5DA4F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2024/10/31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37FE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收捐款-线上 抖音字节202410 爱童工程 寻粹传韵计划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5C8C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2.60</w:t>
                  </w:r>
                </w:p>
              </w:tc>
            </w:tr>
            <w:tr w14:paraId="1C8F06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5D52B7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2024/11/30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6BC4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收捐款-线上 财付通202411 爱童 寻粹传韵计划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24D25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5.09</w:t>
                  </w:r>
                </w:p>
              </w:tc>
            </w:tr>
            <w:tr w14:paraId="3D19D9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1E0B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2024/11/30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3F8F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收捐款-线上 抖音字节202411 爱童工程寻粹传韵计划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FB32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0.10</w:t>
                  </w:r>
                </w:p>
              </w:tc>
            </w:tr>
            <w:tr w14:paraId="2A6F7C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58E7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2024/12/31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A0C7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收捐款-线上 财付通202412 爱童 寻粹传韵计划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0FEF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1.20</w:t>
                  </w:r>
                </w:p>
              </w:tc>
            </w:tr>
            <w:tr w14:paraId="47D28E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B707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2024/12/31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42F0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收捐款-线上 抖音字节202412 爱童 寻粹传韵计划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B18A9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42.75</w:t>
                  </w:r>
                </w:p>
              </w:tc>
            </w:tr>
            <w:tr w14:paraId="53D15C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087AE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2024/12/31</w:t>
                  </w: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4A69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收捐款-线上 支付宝202412 爱童 寻粹传韵计划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2121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1.19</w:t>
                  </w:r>
                </w:p>
              </w:tc>
            </w:tr>
            <w:tr w14:paraId="4EC228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410B5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C062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AC9C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894.40</w:t>
                  </w:r>
                </w:p>
              </w:tc>
            </w:tr>
          </w:tbl>
          <w:p w14:paraId="2D899A87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6112C201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财务合规性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1D543660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本年度除扣除公募机构管理费外，未有其他支出。</w:t>
            </w:r>
          </w:p>
        </w:tc>
      </w:tr>
      <w:tr w14:paraId="68209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成功模式 </w:t>
            </w:r>
          </w:p>
          <w:p w14:paraId="0B5D3260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因募集金额未达到项目实施的最低金额，故本年度未组织实施，转下一年度实施。</w:t>
            </w:r>
          </w:p>
          <w:p w14:paraId="5418B3A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问题与挑战 </w:t>
            </w:r>
          </w:p>
          <w:p w14:paraId="2EF4736E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因募集金额未达到项目实施的最低金额，故本年度未组织实施，转下一年度实施。</w:t>
            </w:r>
          </w:p>
          <w:p w14:paraId="63EB2E4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改进建议 </w:t>
            </w:r>
          </w:p>
          <w:p w14:paraId="7F7CFA8D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因募集金额未达到项目实施的最低金额，故本年度未组织实施，转下一年度实施。</w:t>
            </w:r>
          </w:p>
          <w:p w14:paraId="3E2269F9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4A88E572">
      <w:pPr>
        <w:spacing w:line="580" w:lineRule="exact"/>
        <w:jc w:val="both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AD08ED"/>
    <w:multiLevelType w:val="singleLevel"/>
    <w:tmpl w:val="02AD08E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5C"/>
    <w:rsid w:val="001E535A"/>
    <w:rsid w:val="00425AC1"/>
    <w:rsid w:val="005F45A6"/>
    <w:rsid w:val="00AE2983"/>
    <w:rsid w:val="00B8105C"/>
    <w:rsid w:val="00CE41BC"/>
    <w:rsid w:val="00EB4273"/>
    <w:rsid w:val="00F35DB8"/>
    <w:rsid w:val="027951DA"/>
    <w:rsid w:val="03140B0F"/>
    <w:rsid w:val="038D1A6F"/>
    <w:rsid w:val="0527407A"/>
    <w:rsid w:val="0F1F5CA4"/>
    <w:rsid w:val="10AE17D1"/>
    <w:rsid w:val="166B2FD8"/>
    <w:rsid w:val="23AA139A"/>
    <w:rsid w:val="29983C13"/>
    <w:rsid w:val="2A480C8C"/>
    <w:rsid w:val="2D2D66D3"/>
    <w:rsid w:val="2D7824AB"/>
    <w:rsid w:val="34757BBC"/>
    <w:rsid w:val="355F18D8"/>
    <w:rsid w:val="3AA951E6"/>
    <w:rsid w:val="3C622265"/>
    <w:rsid w:val="3F5D194E"/>
    <w:rsid w:val="410A6D1F"/>
    <w:rsid w:val="4454181A"/>
    <w:rsid w:val="453559E9"/>
    <w:rsid w:val="45746556"/>
    <w:rsid w:val="45D15B9D"/>
    <w:rsid w:val="47AA2E03"/>
    <w:rsid w:val="4BEC17FB"/>
    <w:rsid w:val="4CF36019"/>
    <w:rsid w:val="57006B3B"/>
    <w:rsid w:val="60303049"/>
    <w:rsid w:val="610B131E"/>
    <w:rsid w:val="61CF5177"/>
    <w:rsid w:val="61DC7777"/>
    <w:rsid w:val="65BC7798"/>
    <w:rsid w:val="66C57B04"/>
    <w:rsid w:val="6A0F1269"/>
    <w:rsid w:val="6F26325B"/>
    <w:rsid w:val="7A3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270</Words>
  <Characters>286</Characters>
  <Lines>5</Lines>
  <Paragraphs>1</Paragraphs>
  <TotalTime>0</TotalTime>
  <ScaleCrop>false</ScaleCrop>
  <LinksUpToDate>false</LinksUpToDate>
  <CharactersWithSpaces>307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2015-04-22T02:14:00Z</dcterms:created>
  <dc:creator>1</dc:creator>
  <cp:lastModifiedBy>琳</cp:lastModifiedBy>
  <dcterms:modified xsi:type="dcterms:W3CDTF">2025-06-13T08:39:56Z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eyJoZGlkIjoiZjlkYjBjYWE5MGM1YjdhYmVjOWRhZmZjZTAzNGM2ZDQiLCJ1c2VySWQiOiIzNzk5Mjg5MTgifQ==</vt:lpwstr>
  </property>
</Properties>
</file>