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9528">
      <w:pPr>
        <w:pStyle w:val="10"/>
        <w:rPr>
          <w:rFonts w:hint="eastAsia"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>中国少年儿童文化艺术基金会</w:t>
      </w:r>
    </w:p>
    <w:p w14:paraId="5A6DFC71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487A5DE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197070FC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09AB2AC6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06949C64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0E404D1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3DB58DB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0ECA50C">
      <w:pPr>
        <w:spacing w:line="580" w:lineRule="exact"/>
        <w:ind w:left="2860" w:leftChars="6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项目名称：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中国儿艺会·爱在路上2025 </w:t>
      </w:r>
    </w:p>
    <w:p w14:paraId="31848EE2">
      <w:pPr>
        <w:spacing w:line="580" w:lineRule="exact"/>
        <w:ind w:left="4119" w:leftChars="1352" w:hanging="1280" w:hangingChars="4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河北少儿艺术合唱团营会    </w:t>
      </w:r>
    </w:p>
    <w:p w14:paraId="456A3F8E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爱在路上专项基金执行团队  </w:t>
      </w:r>
    </w:p>
    <w:p w14:paraId="1815010E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项目周期：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2025年1月14日至19日    </w:t>
      </w:r>
    </w:p>
    <w:p w14:paraId="78D64116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E8BE26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6778609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01EEB16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0D2D572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743FF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2025年3月1日</w:t>
      </w:r>
    </w:p>
    <w:p w14:paraId="49C5C7C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438F2013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64CE4481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5826ED44"/>
    <w:tbl>
      <w:tblPr>
        <w:tblStyle w:val="5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0B7075B6">
        <w:trPr>
          <w:trHeight w:val="534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6932D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CFC2C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中国儿艺会·爱在路上2025河北少儿艺术合唱团营会</w:t>
            </w:r>
          </w:p>
        </w:tc>
      </w:tr>
      <w:tr w14:paraId="080ADB4F"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06EA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3282DF7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（1000字以上）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C341AD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1ABB7034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（或青少年），或无父无母与年迈体弱多病的老人一起生活，或父母一方或双方疾病/残疾/在监狱服刑等，致使他们的生活和教育得不到有效保障。他们少人关爱，没有保障，缺少尊严......</w:t>
            </w:r>
          </w:p>
          <w:p w14:paraId="23CC3304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专项基金，旨在以文化艺术等方式关爱、陪伴、资助有需要的乡村困境孩子及其家庭。在执行过程中,本团队把自己定位为受助家庭的亲人，期望借着如亲人一样的关心、尊重、理解、安慰、陪伴、帮扶,以及不定期组织的各种文化艺术活动，使每个困境孩子和家庭都能重燃生活的希望，每个困境孩子都能享受到正常的生活与关爱，好好学习、积极向上、快乐成长，努力实现求学梦想，健康、有尊严地生活。截止到2024年底，本项目累计关爱、陪伴495名困境孩子，已有约140名孩子升入大中专院校。</w:t>
            </w:r>
          </w:p>
          <w:p w14:paraId="6BCDD5CD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在长期陪伴中，我们用行动传递温暖，见证孩子们的成长与蜕变，身处困境，这些孩子过早地明白了生活的压力与重担，没有保障、缺少关心......成长路上少了爱的滋养。这次我们可以邀请艺术合唱团的成员一起上台表演，表演前既是声乐培训又是营会，孩子们一起练习合唱、玩游戏，在音乐的世界里治愈，在爱里收获温暖。</w:t>
            </w:r>
          </w:p>
          <w:p w14:paraId="79590014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650430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C5E8844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：为8名艺术合唱团成员举办1场为期6天的合唱团营会。</w:t>
            </w:r>
          </w:p>
          <w:p w14:paraId="710E4EE2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：为孩子们提供到北京游玩的机会，让孩子们再一次近距离感受大家庭的爱。</w:t>
            </w:r>
          </w:p>
          <w:p w14:paraId="19F8898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EBFC851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4E74BCF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6F814A9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人数：8人</w:t>
            </w:r>
          </w:p>
          <w:p w14:paraId="4E171896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年级：小学到初中</w:t>
            </w:r>
          </w:p>
          <w:p w14:paraId="6717000A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地区：河北省万全区、张北县</w:t>
            </w:r>
          </w:p>
          <w:p w14:paraId="78697FC2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群体：乡村困境孩子</w:t>
            </w:r>
          </w:p>
          <w:p w14:paraId="0257268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河北省万全区、张北县</w:t>
            </w:r>
          </w:p>
          <w:p w14:paraId="646E8014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E347A72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3E4A6FEF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正式演出后，让孩子们在北京多游玩1天。</w:t>
            </w:r>
          </w:p>
          <w:p w14:paraId="48B4FBDD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22F3788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48724BF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为期6天的河北合唱团营会活动，覆盖8人</w:t>
            </w:r>
          </w:p>
          <w:p w14:paraId="63D97B0D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第一天，孩子们来到北京报道，给孩子们试穿营服及演出服，孩子们一起玩游戏、吃披萨。</w:t>
            </w:r>
            <w: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29529BA2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第二天至第四天，孩子们进行声乐培训，并排练节目，并在间隙一起玩游戏，期间外出彩排一次，录音一次。</w:t>
            </w:r>
            <w: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295DA2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第五天，孩子们到演出现场，妆造、彩排并正式录制。</w:t>
            </w:r>
          </w:p>
          <w:p w14:paraId="0AF9EA2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第六天，孩子们去蹦床馆玩儿、检查牙齿、吃北京烤鸭，孩子们非常开心。</w:t>
            </w:r>
          </w:p>
          <w:p w14:paraId="30983C33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第七天，活动结束了，孩子们都离开了。</w:t>
            </w:r>
          </w:p>
          <w:p w14:paraId="5B4A3130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84DF546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71C75B6A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721A7786"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C2B7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6C0577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2025年1月14日至19日</w:t>
            </w:r>
          </w:p>
        </w:tc>
      </w:tr>
      <w:tr w14:paraId="339A14EA"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852F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433D79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北京市昌平区北清路北清创意园</w:t>
            </w:r>
          </w:p>
        </w:tc>
      </w:tr>
      <w:tr w14:paraId="300E6DC6">
        <w:trPr>
          <w:trHeight w:val="46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1133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A5C3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乡村困境孩子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0E89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481304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8人</w:t>
            </w:r>
          </w:p>
        </w:tc>
      </w:tr>
      <w:tr w14:paraId="549AEEDE">
        <w:trPr>
          <w:trHeight w:val="200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61F4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7E3B5C5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520BC9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为8名艺术合唱团成员举办1场为期6天的合唱团营会</w:t>
            </w:r>
          </w:p>
        </w:tc>
      </w:tr>
      <w:tr w14:paraId="1D665A91">
        <w:trPr>
          <w:trHeight w:val="216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A941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A0F1BB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成功为8名艺术合唱团成员举办1场为期6天的合唱团营会</w:t>
            </w:r>
          </w:p>
        </w:tc>
      </w:tr>
      <w:tr w14:paraId="251F61D4">
        <w:trPr>
          <w:trHeight w:val="21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D390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719EE7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3BE9EA58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7D0176D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在本项目自媒体账号发布视频5个、公众号1篇</w:t>
            </w:r>
          </w:p>
        </w:tc>
      </w:tr>
      <w:tr w14:paraId="542C9AB1">
        <w:trPr>
          <w:trHeight w:val="1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8C27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548BE12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12B0A1E4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D3F6A24">
            <w:p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24D7B767">
            <w:p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02A3B979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本次活动让孩子们站到舞台上表演，帮助孩子们增长见识，让孩子们变得更加自信。</w:t>
            </w:r>
          </w:p>
          <w:p w14:paraId="5E0EFC45">
            <w:pPr>
              <w:numPr>
                <w:ilvl w:val="0"/>
                <w:numId w:val="2"/>
              </w:numP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孩子们感受到了爱的美好，在爱里自由释放。</w:t>
            </w:r>
          </w:p>
          <w:p w14:paraId="7FF0CE70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542C7A0F">
        <w:trPr>
          <w:trHeight w:val="100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769D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EE357E2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32AF5497">
            <w:p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公众募捐：所需要款项全部来源于社会公众捐款。</w:t>
            </w:r>
          </w:p>
          <w:p w14:paraId="19AA439A">
            <w:p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B4CF662">
            <w:pPr>
              <w:shd w:val="clear"/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2294B2B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0C487E93">
            <w:pPr>
              <w:rPr>
                <w:rFonts w:hint="eastAsia" w:ascii="Segoe UI" w:hAnsi="Segoe UI" w:eastAsia="宋体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本次活动支出</w:t>
            </w:r>
            <w:r>
              <w:rPr>
                <w:rFonts w:hint="eastAsia" w:ascii="Segoe UI" w:hAnsi="Segoe UI" w:eastAsiaTheme="min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13,527.08</w:t>
            </w:r>
            <w:r>
              <w:rPr>
                <w:rFonts w:hint="eastAsia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  <w:bookmarkStart w:id="0" w:name="_GoBack"/>
            <w:bookmarkEnd w:id="0"/>
          </w:p>
        </w:tc>
      </w:tr>
      <w:tr w14:paraId="2AD8A906"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53752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C3367C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590E058B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01E9CB2">
            <w:pPr>
              <w:numPr>
                <w:ilvl w:val="0"/>
                <w:numId w:val="3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可以和孩子们一起分享蛋糕，营造轻松愉快的氛围。</w:t>
            </w:r>
          </w:p>
          <w:p w14:paraId="73257D72">
            <w:p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849B703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FEBA1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60747941">
            <w:pPr>
              <w:numPr>
                <w:ilvl w:val="0"/>
                <w:numId w:val="4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物品采买数量很难把控得刚刚好，容易偏少或偏多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5FD0E49C">
            <w:pPr>
              <w:numPr>
                <w:ilvl w:val="0"/>
                <w:numId w:val="4"/>
              </w:numPr>
              <w:rPr>
                <w:rFonts w:hint="eastAsia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时值流感季，孩子们容易感冒，感冒后无法唱歌。</w:t>
            </w:r>
          </w:p>
          <w:p w14:paraId="50F75C99">
            <w:pPr>
              <w:rPr>
                <w:rFonts w:hint="eastAsia" w:ascii="Segoe UI" w:hAnsi="Segoe UI" w:cs="Segoe UI" w:eastAsiaTheme="minorEastAsia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B4AA6BE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19EB7ACD">
            <w:pPr>
              <w:spacing w:line="400" w:lineRule="exact"/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79D2D1A7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7C1E2F0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1D31D306">
            <w:pPr>
              <w:numPr>
                <w:ilvl w:val="0"/>
                <w:numId w:val="5"/>
              </w:num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正式演出当天，需要尽可能早点到场地，妆造及彩排都很需要时间。</w:t>
            </w:r>
          </w:p>
          <w:p w14:paraId="1B794F92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17EE44F8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54D9173B">
      <w:pPr>
        <w:spacing w:line="580" w:lineRule="exact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5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039C3765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D1A49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C632EB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2025年1月14日至19日</w:t>
            </w:r>
          </w:p>
        </w:tc>
      </w:tr>
      <w:tr w14:paraId="23CA9951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5BEE3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78CFD9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北京市昌平区北清路北清创意园</w:t>
            </w:r>
          </w:p>
        </w:tc>
      </w:tr>
      <w:tr w14:paraId="4A8B8970">
        <w:trPr>
          <w:trHeight w:val="9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877F7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89A0D01">
            <w:p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共计5名执行人员，其中包括：</w:t>
            </w:r>
          </w:p>
          <w:p w14:paraId="38F197DC">
            <w:pPr>
              <w:pStyle w:val="15"/>
              <w:numPr>
                <w:ilvl w:val="0"/>
                <w:numId w:val="6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团队工作人员3名，1名为负责此次活动兼现场执行，1名为拍照人员兼现场执行,1名为机动岗</w:t>
            </w:r>
          </w:p>
          <w:p w14:paraId="28E73FE9">
            <w:pPr>
              <w:pStyle w:val="15"/>
              <w:numPr>
                <w:ilvl w:val="0"/>
                <w:numId w:val="6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志愿者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名，1名负责孩子们的声乐培训和排排练等事项，1名负责照顾孩子,1名为机动岗</w:t>
            </w:r>
          </w:p>
        </w:tc>
      </w:tr>
      <w:tr w14:paraId="2046796B">
        <w:trPr>
          <w:trHeight w:val="417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46594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59BB14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为8名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困境孩子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举办1场为期6天的河北艺术合唱团营会，活动安排如下：</w:t>
            </w:r>
          </w:p>
          <w:tbl>
            <w:tblPr>
              <w:tblStyle w:val="5"/>
              <w:tblW w:w="6443" w:type="dxa"/>
              <w:tblInd w:w="9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8"/>
              <w:gridCol w:w="931"/>
              <w:gridCol w:w="931"/>
              <w:gridCol w:w="931"/>
              <w:gridCol w:w="931"/>
              <w:gridCol w:w="777"/>
              <w:gridCol w:w="777"/>
              <w:gridCol w:w="777"/>
            </w:tblGrid>
            <w:tr w14:paraId="00FB918A">
              <w:trPr>
                <w:trHeight w:val="476" w:hRule="atLeast"/>
              </w:trPr>
              <w:tc>
                <w:tcPr>
                  <w:tcW w:w="3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483193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A2A2C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14日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C4B85F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15日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5FD84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16日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0FF923C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17日</w:t>
                  </w: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DEC9E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18日</w:t>
                  </w: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4F5AF9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19日</w:t>
                  </w: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05DFE90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20日</w:t>
                  </w:r>
                </w:p>
              </w:tc>
            </w:tr>
            <w:tr w14:paraId="0C4C5F15">
              <w:trPr>
                <w:trHeight w:val="956" w:hRule="atLeast"/>
              </w:trPr>
              <w:tc>
                <w:tcPr>
                  <w:tcW w:w="3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E0B099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上午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7BB10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42862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排练</w:t>
                  </w:r>
                </w:p>
                <w:p w14:paraId="7F21334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玩游戏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auto" w:sz="4" w:space="0"/>
                  </w:tcBorders>
                  <w:vAlign w:val="center"/>
                </w:tcPr>
                <w:p w14:paraId="37B8EB9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排练</w:t>
                  </w:r>
                </w:p>
                <w:p w14:paraId="4C3377C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玩游戏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D87827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排练</w:t>
                  </w:r>
                </w:p>
                <w:p w14:paraId="02A4A8E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玩游戏</w:t>
                  </w:r>
                </w:p>
              </w:tc>
              <w:tc>
                <w:tcPr>
                  <w:tcW w:w="777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vAlign w:val="center"/>
                </w:tcPr>
                <w:p w14:paraId="01F197FE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正式演出</w:t>
                  </w:r>
                </w:p>
              </w:tc>
              <w:tc>
                <w:tcPr>
                  <w:tcW w:w="777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vAlign w:val="center"/>
                </w:tcPr>
                <w:p w14:paraId="44904A7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蹦床馆</w:t>
                  </w:r>
                </w:p>
                <w:p w14:paraId="0F8C513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14:paraId="2C60A37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检查牙齿</w:t>
                  </w:r>
                </w:p>
                <w:p w14:paraId="6168EC7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14:paraId="126C2C4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吃烤鸭</w:t>
                  </w:r>
                </w:p>
                <w:p w14:paraId="77596C2E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14:paraId="5AEB4B0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玩游戏</w:t>
                  </w: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AA1DF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送孩子们回家</w:t>
                  </w:r>
                </w:p>
              </w:tc>
            </w:tr>
            <w:tr w14:paraId="623D48CF">
              <w:trPr>
                <w:trHeight w:val="1187" w:hRule="atLeast"/>
              </w:trPr>
              <w:tc>
                <w:tcPr>
                  <w:tcW w:w="3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E84DA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下午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F7827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营员报道</w:t>
                  </w:r>
                </w:p>
              </w:tc>
              <w:tc>
                <w:tcPr>
                  <w:tcW w:w="93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53F82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1C64A8F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B3FF8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7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vAlign w:val="center"/>
                </w:tcPr>
                <w:p w14:paraId="005E9D10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777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vAlign w:val="center"/>
                </w:tcPr>
                <w:p w14:paraId="48BC191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31AB27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 w14:paraId="7A46A9A8">
              <w:trPr>
                <w:trHeight w:val="1281" w:hRule="atLeast"/>
              </w:trPr>
              <w:tc>
                <w:tcPr>
                  <w:tcW w:w="3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1F156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晚上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785C37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玩游戏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A8E0B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定点彩排</w:t>
                  </w:r>
                </w:p>
              </w:tc>
              <w:tc>
                <w:tcPr>
                  <w:tcW w:w="9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C255B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录音</w:t>
                  </w: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285F9AB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彩排</w:t>
                  </w:r>
                </w:p>
              </w:tc>
              <w:tc>
                <w:tcPr>
                  <w:tcW w:w="777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76BF0AC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7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0CC21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67ED1E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</w:p>
              </w:tc>
            </w:tr>
          </w:tbl>
          <w:p w14:paraId="3168E5D9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129096A4">
        <w:trPr>
          <w:trHeight w:val="884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AACD191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18A3F188">
              <w:trPr>
                <w:trHeight w:val="2508" w:hRule="atLeast"/>
              </w:trPr>
              <w:tc>
                <w:tcPr>
                  <w:tcW w:w="3239" w:type="dxa"/>
                  <w:vAlign w:val="bottom"/>
                </w:tcPr>
                <w:p w14:paraId="62F07D64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278890"/>
                        <wp:effectExtent l="0" t="0" r="4445" b="0"/>
                        <wp:wrapSquare wrapText="bothSides"/>
                        <wp:docPr id="1939604961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9604961" name="图片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27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3F075DB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279525"/>
                        <wp:effectExtent l="0" t="0" r="3810" b="0"/>
                        <wp:wrapSquare wrapText="bothSides"/>
                        <wp:docPr id="384207894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4207894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27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12E06C5B">
              <w:trPr>
                <w:trHeight w:val="2816" w:hRule="atLeast"/>
              </w:trPr>
              <w:tc>
                <w:tcPr>
                  <w:tcW w:w="3239" w:type="dxa"/>
                  <w:vAlign w:val="bottom"/>
                </w:tcPr>
                <w:p w14:paraId="6475A806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439545"/>
                        <wp:effectExtent l="0" t="0" r="4445" b="8255"/>
                        <wp:wrapSquare wrapText="bothSides"/>
                        <wp:docPr id="1624980127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4980127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43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10BBE22C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440180"/>
                        <wp:effectExtent l="0" t="0" r="3810" b="7620"/>
                        <wp:wrapSquare wrapText="bothSides"/>
                        <wp:docPr id="416544148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6544148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440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5B82398F">
              <w:trPr>
                <w:trHeight w:val="2404" w:hRule="atLeast"/>
              </w:trPr>
              <w:tc>
                <w:tcPr>
                  <w:tcW w:w="3239" w:type="dxa"/>
                  <w:vAlign w:val="bottom"/>
                </w:tcPr>
                <w:p w14:paraId="46A9A5A4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19605" cy="1079500"/>
                        <wp:effectExtent l="0" t="0" r="4445" b="6350"/>
                        <wp:wrapSquare wrapText="bothSides"/>
                        <wp:docPr id="56780606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780606" name="图片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bottom"/>
                </w:tcPr>
                <w:p w14:paraId="75446276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华文仿宋"/>
                      <w:kern w:val="0"/>
                      <w:sz w:val="28"/>
                      <w:szCs w:val="28"/>
                    </w:rPr>
                    <w:drawing>
                      <wp:anchor distT="0" distB="0" distL="0" distR="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20240" cy="1080135"/>
                        <wp:effectExtent l="0" t="0" r="3810" b="5715"/>
                        <wp:wrapSquare wrapText="bothSides"/>
                        <wp:docPr id="1938243195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8243195" name="图片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0" cy="1080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2DE703FC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4FEFDEFA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04A0F03"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1985" w:left="1588" w:header="851" w:footer="1418" w:gutter="0"/>
          <w:cols w:space="720" w:num="1"/>
          <w:docGrid w:type="lines" w:linePitch="312" w:charSpace="0"/>
        </w:sectPr>
      </w:pPr>
    </w:p>
    <w:p w14:paraId="742EB908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3F7D6B0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14:paraId="0DC33A13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E6F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D856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2FD7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015B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C704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BED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3404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1E75FF6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9C5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246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张旭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58F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C5A62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ABA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964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6BB3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C3513E6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211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E04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齐恩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D01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36D2B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525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366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53A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5CF454E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48A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10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郭鑫蕊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278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9C197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F51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D7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32D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B218317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8A9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9B9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郭峰岐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325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CB2EA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2CE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E75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DD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103F8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F26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4CB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王诗涵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90C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60087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9A9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792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E4D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B68F1E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6CB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514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赵廉凤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B04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80EDA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567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DB5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5BD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F9DF6E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ACE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B60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张赟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95B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69544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75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260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BCB3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7D6961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244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2F2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张静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AF7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17FAB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F95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中国儿艺会·爱在路上2025河北少儿艺术合唱团营会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EF1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2025.1.14-19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54E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0A141806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FEA62AA">
      <w:pPr>
        <w:widowControl/>
        <w:jc w:val="left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</w:p>
    <w:p w14:paraId="1DD7EE59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项目宣传统计表</w:t>
      </w:r>
    </w:p>
    <w:p w14:paraId="7FDF96F5"/>
    <w:tbl>
      <w:tblPr>
        <w:tblStyle w:val="5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358E5E03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F31E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A89B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1212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024E9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2796ACF0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95A6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EF06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A3D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营会前期准备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C45F7F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营员及家长</w:t>
            </w:r>
          </w:p>
          <w:p w14:paraId="0345CB5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爱心人士</w:t>
            </w:r>
          </w:p>
        </w:tc>
      </w:tr>
      <w:tr w14:paraId="21293950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52EF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8421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  <w:p w14:paraId="582BCC8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518FD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在腾讯视频号发布4个短视频、在微信发布1篇公众号（包包蹦床、烤鸭、海底捞、外出游玩、主题分享等主题）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08D5B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捐赠人</w:t>
            </w:r>
          </w:p>
          <w:p w14:paraId="6CFAE14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爱心人士</w:t>
            </w:r>
          </w:p>
          <w:p w14:paraId="6FA17C4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社会人士</w:t>
            </w:r>
          </w:p>
        </w:tc>
      </w:tr>
      <w:tr w14:paraId="1A6803A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588683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D13AC2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C00C4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44E9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2360B665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0421848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2AA68F6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媒体宣传摘要</w:t>
      </w:r>
    </w:p>
    <w:tbl>
      <w:tblPr>
        <w:tblStyle w:val="5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15B60EDF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960F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89A2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F72A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E8DB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40F9AE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9D506A5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5462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1D29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7AA3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9D9E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78FED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2C6CDCE8"/>
    <w:p w14:paraId="67637883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6E131753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受助者事迹</w:t>
      </w:r>
    </w:p>
    <w:p w14:paraId="6D72ADE8"/>
    <w:tbl>
      <w:tblPr>
        <w:tblStyle w:val="5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54B3E057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686B4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EA971C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3C0F7DAD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25B46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张旭等营员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B141251">
            <w:pPr>
              <w:autoSpaceDE w:val="0"/>
              <w:spacing w:line="360" w:lineRule="auto"/>
              <w:ind w:firstLine="560" w:firstLineChars="200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看到孩子们在舞台上闪闪发光的样子， 张北及万全的教育局领导都非常惊喜，家长们也说孩子们的变化太大了，很感恩孩子们有这样好的机会。 </w:t>
            </w:r>
          </w:p>
        </w:tc>
      </w:tr>
    </w:tbl>
    <w:p w14:paraId="39551DEE">
      <w:pPr>
        <w:widowControl/>
        <w:jc w:val="left"/>
        <w:rPr>
          <w:rFonts w:hint="eastAsia"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cols w:space="720" w:num="1"/>
          <w:docGrid w:type="lines" w:linePitch="312" w:charSpace="0"/>
        </w:sectPr>
      </w:pPr>
    </w:p>
    <w:p w14:paraId="116A0343">
      <w:pPr>
        <w:spacing w:line="58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</w:rPr>
        <w:t>项目经费决算报告</w:t>
      </w:r>
    </w:p>
    <w:p w14:paraId="2B0BE5FA"/>
    <w:p w14:paraId="028269FC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_____________________（公章）                                        2025年3月1日</w:t>
      </w:r>
    </w:p>
    <w:tbl>
      <w:tblPr>
        <w:tblStyle w:val="5"/>
        <w:tblW w:w="87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1216"/>
        <w:gridCol w:w="960"/>
        <w:gridCol w:w="1344"/>
        <w:gridCol w:w="959"/>
        <w:gridCol w:w="959"/>
        <w:gridCol w:w="1344"/>
      </w:tblGrid>
      <w:tr w14:paraId="1AF7C8C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经手人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4DFD683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2,767.91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2,767.91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2,767.91</w:t>
            </w:r>
          </w:p>
        </w:tc>
      </w:tr>
      <w:tr w14:paraId="6D4C27D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交通差旅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2,162.56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2,162.56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2,162.56</w:t>
            </w:r>
          </w:p>
        </w:tc>
      </w:tr>
      <w:tr w14:paraId="07904B4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营员配套物品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307.03</w:t>
            </w:r>
          </w:p>
        </w:tc>
      </w:tr>
      <w:tr w14:paraId="47CEE0BB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营服费用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2,691.35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2,691.35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2,691.35</w:t>
            </w:r>
          </w:p>
        </w:tc>
      </w:tr>
      <w:tr w14:paraId="2D958881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4,979.60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4,979.60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4,979.60</w:t>
            </w:r>
          </w:p>
        </w:tc>
      </w:tr>
      <w:tr w14:paraId="3F37BDA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618.63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618.63</w:t>
            </w:r>
          </w:p>
        </w:tc>
      </w:tr>
      <w:tr w14:paraId="59A8D8E9">
        <w:trPr>
          <w:trHeight w:val="360" w:hRule="atLeast"/>
        </w:trPr>
        <w:tc>
          <w:tcPr>
            <w:tcW w:w="4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17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13,527.08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13,527.08  </w:t>
            </w:r>
          </w:p>
        </w:tc>
      </w:tr>
    </w:tbl>
    <w:p w14:paraId="31C862BD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0591547E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（并附票据凭证复印件）</w:t>
      </w:r>
    </w:p>
    <w:p w14:paraId="336317A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7B9037A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66B30CB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7DFCB0CF">
      <w:pPr>
        <w:spacing w:line="580" w:lineRule="exact"/>
        <w:ind w:firstLine="4060" w:firstLineChars="1450"/>
        <w:jc w:val="right"/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6217E298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95CC28D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宋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AC0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6078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6078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D37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E6A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D2A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483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619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AE63DA6"/>
    <w:multiLevelType w:val="multilevel"/>
    <w:tmpl w:val="6AE63D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AE5"/>
    <w:rsid w:val="000E5464"/>
    <w:rsid w:val="0010062D"/>
    <w:rsid w:val="00172A27"/>
    <w:rsid w:val="00180E01"/>
    <w:rsid w:val="001E535A"/>
    <w:rsid w:val="002614C2"/>
    <w:rsid w:val="002C7887"/>
    <w:rsid w:val="003437F3"/>
    <w:rsid w:val="003854B3"/>
    <w:rsid w:val="003854CD"/>
    <w:rsid w:val="003B3DF8"/>
    <w:rsid w:val="00425AC1"/>
    <w:rsid w:val="00495EC9"/>
    <w:rsid w:val="00574168"/>
    <w:rsid w:val="005F45A6"/>
    <w:rsid w:val="006020A9"/>
    <w:rsid w:val="00943287"/>
    <w:rsid w:val="00964BC6"/>
    <w:rsid w:val="00A05AB1"/>
    <w:rsid w:val="00A11F5C"/>
    <w:rsid w:val="00AB551C"/>
    <w:rsid w:val="00AE2983"/>
    <w:rsid w:val="00B43F06"/>
    <w:rsid w:val="00B637F5"/>
    <w:rsid w:val="00B8105C"/>
    <w:rsid w:val="00C3688F"/>
    <w:rsid w:val="00CC67D6"/>
    <w:rsid w:val="00CE41BC"/>
    <w:rsid w:val="00D550F4"/>
    <w:rsid w:val="00D97F7A"/>
    <w:rsid w:val="00E67EA3"/>
    <w:rsid w:val="00E90A16"/>
    <w:rsid w:val="00EA158B"/>
    <w:rsid w:val="00EB4273"/>
    <w:rsid w:val="00F35DB8"/>
    <w:rsid w:val="0B5F2110"/>
    <w:rsid w:val="105B5A14"/>
    <w:rsid w:val="2583307D"/>
    <w:rsid w:val="2D7824AB"/>
    <w:rsid w:val="45746556"/>
    <w:rsid w:val="4F654814"/>
    <w:rsid w:val="51501312"/>
    <w:rsid w:val="5EBF83F9"/>
    <w:rsid w:val="67FCDF96"/>
    <w:rsid w:val="680439CB"/>
    <w:rsid w:val="6DEE2D26"/>
    <w:rsid w:val="73E73743"/>
    <w:rsid w:val="75DE7700"/>
    <w:rsid w:val="778A77CA"/>
    <w:rsid w:val="7A3C0AAD"/>
    <w:rsid w:val="7A664E53"/>
    <w:rsid w:val="7B30793B"/>
    <w:rsid w:val="7DE7CBAA"/>
    <w:rsid w:val="AF2FC38A"/>
    <w:rsid w:val="EBEB1765"/>
    <w:rsid w:val="FFD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c047f70a-4733-4f89-8971-bccdea5ca046"/>
    <w:basedOn w:val="4"/>
    <w:next w:val="11"/>
    <w:link w:val="12"/>
    <w:uiPriority w:val="0"/>
    <w:pPr>
      <w:adjustRightInd w:val="0"/>
      <w:spacing w:before="0" w:after="0" w:line="288" w:lineRule="auto"/>
      <w:outlineLvl w:val="9"/>
    </w:pPr>
    <w:rPr>
      <w:rFonts w:ascii="微软雅黑" w:hAnsi="微软雅黑" w:eastAsia="微软雅黑" w:cs="华文中宋"/>
      <w:b w:val="0"/>
      <w:color w:val="000000"/>
      <w:sz w:val="36"/>
      <w:szCs w:val="44"/>
    </w:rPr>
  </w:style>
  <w:style w:type="paragraph" w:customStyle="1" w:styleId="11">
    <w:name w:val="acbfdd8b-e11b-4d36-88ff-6049b138f862"/>
    <w:basedOn w:val="1"/>
    <w:link w:val="14"/>
    <w:uiPriority w:val="0"/>
    <w:pPr>
      <w:adjustRightInd w:val="0"/>
      <w:spacing w:line="288" w:lineRule="auto"/>
      <w:jc w:val="left"/>
    </w:pPr>
    <w:rPr>
      <w:rFonts w:ascii="微软雅黑" w:hAnsi="微软雅黑" w:eastAsia="微软雅黑" w:cs="华文中宋"/>
      <w:color w:val="000000"/>
      <w:sz w:val="22"/>
      <w:szCs w:val="44"/>
    </w:rPr>
  </w:style>
  <w:style w:type="character" w:customStyle="1" w:styleId="12">
    <w:name w:val="c047f70a-4733-4f89-8971-bccdea5ca046 字符"/>
    <w:basedOn w:val="7"/>
    <w:link w:val="10"/>
    <w:uiPriority w:val="0"/>
    <w:rPr>
      <w:rFonts w:ascii="微软雅黑" w:hAnsi="微软雅黑" w:eastAsia="微软雅黑" w:cs="华文中宋"/>
      <w:bCs/>
      <w:color w:val="000000"/>
      <w:kern w:val="28"/>
      <w:sz w:val="36"/>
      <w:szCs w:val="44"/>
    </w:rPr>
  </w:style>
  <w:style w:type="character" w:customStyle="1" w:styleId="13">
    <w:name w:val="副标题 字符"/>
    <w:basedOn w:val="7"/>
    <w:link w:val="4"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4">
    <w:name w:val="acbfdd8b-e11b-4d36-88ff-6049b138f862 字符"/>
    <w:basedOn w:val="7"/>
    <w:link w:val="11"/>
    <w:uiPriority w:val="0"/>
    <w:rPr>
      <w:rFonts w:ascii="微软雅黑" w:hAnsi="微软雅黑" w:eastAsia="微软雅黑" w:cs="华文中宋"/>
      <w:color w:val="000000"/>
      <w:kern w:val="2"/>
      <w:sz w:val="22"/>
      <w:szCs w:val="44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1624</Words>
  <Characters>1885</Characters>
  <Lines>377</Lines>
  <Paragraphs>389</Paragraphs>
  <TotalTime>0</TotalTime>
  <ScaleCrop>false</ScaleCrop>
  <LinksUpToDate>false</LinksUpToDate>
  <CharactersWithSpaces>3120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2015-04-23T18:14:00Z</dcterms:created>
  <dc:creator>1</dc:creator>
  <cp:lastModifiedBy>xingpiaoliang</cp:lastModifiedBy>
  <dcterms:modified xsi:type="dcterms:W3CDTF">2026-03-24T16:28:56Z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2052-12.1.23152.23152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